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0E2" w:rsidRDefault="000E6978" w:rsidP="000D50E2">
      <w:pPr>
        <w:pStyle w:val="Nagwek2"/>
        <w:spacing w:before="0" w:beforeAutospacing="0" w:after="0" w:afterAutospacing="0"/>
        <w:jc w:val="center"/>
        <w:rPr>
          <w:sz w:val="28"/>
          <w:szCs w:val="32"/>
        </w:rPr>
      </w:pPr>
      <w:r w:rsidRPr="000D50E2">
        <w:rPr>
          <w:sz w:val="28"/>
          <w:szCs w:val="32"/>
        </w:rPr>
        <w:t>„Twoje</w:t>
      </w:r>
      <w:r w:rsidR="00F21289">
        <w:rPr>
          <w:sz w:val="28"/>
          <w:szCs w:val="32"/>
        </w:rPr>
        <w:t xml:space="preserve"> Ś</w:t>
      </w:r>
      <w:r w:rsidRPr="000D50E2">
        <w:rPr>
          <w:sz w:val="28"/>
          <w:szCs w:val="32"/>
        </w:rPr>
        <w:t>wiatła – Nasze</w:t>
      </w:r>
      <w:r w:rsidR="00F21289">
        <w:rPr>
          <w:sz w:val="28"/>
          <w:szCs w:val="32"/>
        </w:rPr>
        <w:t xml:space="preserve"> B</w:t>
      </w:r>
      <w:r w:rsidRPr="000D50E2">
        <w:rPr>
          <w:sz w:val="28"/>
          <w:szCs w:val="32"/>
        </w:rPr>
        <w:t>ezpieczeństwo”</w:t>
      </w:r>
      <w:r w:rsidR="000D50E2">
        <w:rPr>
          <w:sz w:val="28"/>
          <w:szCs w:val="32"/>
        </w:rPr>
        <w:t xml:space="preserve"> </w:t>
      </w:r>
    </w:p>
    <w:p w:rsidR="000E6978" w:rsidRPr="000D50E2" w:rsidRDefault="000E6978" w:rsidP="000D50E2">
      <w:pPr>
        <w:pStyle w:val="Nagwek2"/>
        <w:spacing w:before="0" w:beforeAutospacing="0" w:after="0" w:afterAutospacing="0"/>
        <w:jc w:val="center"/>
        <w:rPr>
          <w:sz w:val="28"/>
          <w:szCs w:val="32"/>
        </w:rPr>
      </w:pPr>
      <w:r w:rsidRPr="000D50E2">
        <w:rPr>
          <w:sz w:val="28"/>
          <w:szCs w:val="32"/>
        </w:rPr>
        <w:t xml:space="preserve">kampania na rzecz </w:t>
      </w:r>
      <w:r w:rsidR="008820D2">
        <w:rPr>
          <w:sz w:val="28"/>
          <w:szCs w:val="32"/>
        </w:rPr>
        <w:t>sprawnych</w:t>
      </w:r>
      <w:r w:rsidRPr="000D50E2">
        <w:rPr>
          <w:sz w:val="28"/>
          <w:szCs w:val="32"/>
        </w:rPr>
        <w:t xml:space="preserve"> świateł</w:t>
      </w:r>
    </w:p>
    <w:p w:rsidR="000E6978" w:rsidRDefault="000D50E2" w:rsidP="00185542">
      <w:pPr>
        <w:pStyle w:val="NormalnyWeb"/>
        <w:spacing w:line="276" w:lineRule="auto"/>
        <w:jc w:val="both"/>
        <w:rPr>
          <w:b/>
        </w:rPr>
      </w:pPr>
      <w:r>
        <w:rPr>
          <w:b/>
        </w:rPr>
        <w:t>Dzisiaj</w:t>
      </w:r>
      <w:r w:rsidR="000E6978" w:rsidRPr="00EB62C2">
        <w:rPr>
          <w:b/>
        </w:rPr>
        <w:t xml:space="preserve"> </w:t>
      </w:r>
      <w:r w:rsidR="00C24382" w:rsidRPr="00EB62C2">
        <w:rPr>
          <w:b/>
        </w:rPr>
        <w:t>w</w:t>
      </w:r>
      <w:r w:rsidR="00C24382">
        <w:rPr>
          <w:b/>
        </w:rPr>
        <w:t xml:space="preserve"> Instytucie Transportu Samochodowego w</w:t>
      </w:r>
      <w:r w:rsidR="00526F4A">
        <w:rPr>
          <w:b/>
        </w:rPr>
        <w:t xml:space="preserve"> Warszawie </w:t>
      </w:r>
      <w:r w:rsidR="000E6978" w:rsidRPr="00EB62C2">
        <w:rPr>
          <w:b/>
        </w:rPr>
        <w:t xml:space="preserve">odbył się briefing inaugurujący </w:t>
      </w:r>
      <w:r w:rsidR="008820D2">
        <w:rPr>
          <w:b/>
        </w:rPr>
        <w:t>IX</w:t>
      </w:r>
      <w:r>
        <w:rPr>
          <w:b/>
        </w:rPr>
        <w:t xml:space="preserve"> edycję</w:t>
      </w:r>
      <w:r w:rsidR="000E6978">
        <w:rPr>
          <w:b/>
        </w:rPr>
        <w:t xml:space="preserve"> </w:t>
      </w:r>
      <w:r w:rsidR="000E6978" w:rsidRPr="00EB62C2">
        <w:rPr>
          <w:b/>
        </w:rPr>
        <w:t>kampani</w:t>
      </w:r>
      <w:r w:rsidR="000E6978">
        <w:rPr>
          <w:b/>
        </w:rPr>
        <w:t>i</w:t>
      </w:r>
      <w:r w:rsidR="000E6978" w:rsidRPr="00EB62C2">
        <w:rPr>
          <w:b/>
        </w:rPr>
        <w:t xml:space="preserve"> „</w:t>
      </w:r>
      <w:r w:rsidR="00564E49">
        <w:rPr>
          <w:b/>
          <w:bCs/>
        </w:rPr>
        <w:t>Twoje Ś</w:t>
      </w:r>
      <w:r w:rsidR="000E6978" w:rsidRPr="00EB62C2">
        <w:rPr>
          <w:b/>
          <w:bCs/>
        </w:rPr>
        <w:t xml:space="preserve">wiatła – </w:t>
      </w:r>
      <w:r w:rsidR="000E6978">
        <w:rPr>
          <w:b/>
          <w:bCs/>
        </w:rPr>
        <w:t>Nasze</w:t>
      </w:r>
      <w:r w:rsidR="00EE135F">
        <w:rPr>
          <w:b/>
          <w:bCs/>
        </w:rPr>
        <w:t xml:space="preserve"> B</w:t>
      </w:r>
      <w:r w:rsidR="000E6978" w:rsidRPr="00EB62C2">
        <w:rPr>
          <w:b/>
          <w:bCs/>
        </w:rPr>
        <w:t>ezpieczeństwo</w:t>
      </w:r>
      <w:r w:rsidR="000E6978" w:rsidRPr="00EB62C2">
        <w:rPr>
          <w:b/>
        </w:rPr>
        <w:t>”, która ma na celu zwrócenie uwagi kierujących na zagrożenia związane z nieprawidłowym oświetleniem pojazdów</w:t>
      </w:r>
      <w:r w:rsidR="00C24382">
        <w:rPr>
          <w:b/>
        </w:rPr>
        <w:t>.</w:t>
      </w:r>
    </w:p>
    <w:p w:rsidR="00C62323" w:rsidRDefault="000E6978" w:rsidP="000E6978">
      <w:pPr>
        <w:pStyle w:val="NormalnyWeb"/>
        <w:spacing w:before="0" w:beforeAutospacing="0" w:after="120" w:afterAutospacing="0" w:line="276" w:lineRule="auto"/>
        <w:jc w:val="both"/>
      </w:pPr>
      <w:r w:rsidRPr="00526F4A">
        <w:rPr>
          <w:b/>
        </w:rPr>
        <w:t>Kampania została zainicjowana przez Biuro Ruchu Drogowego Komendy Głównej Policji wspólnie z Instytutem Transportu Samochodowego.</w:t>
      </w:r>
      <w:r>
        <w:t xml:space="preserve"> Partnerami przedsięwzięcia są: </w:t>
      </w:r>
      <w:r w:rsidR="008820D2" w:rsidRPr="000D6B3C">
        <w:t>Sieć Badawcza Łukasiewicz - Przemysłowy Instytut Motoryzacji</w:t>
      </w:r>
      <w:r w:rsidR="008820D2">
        <w:t>,</w:t>
      </w:r>
      <w:r w:rsidR="008820D2" w:rsidRPr="000D6B3C">
        <w:t xml:space="preserve"> </w:t>
      </w:r>
      <w:r>
        <w:t xml:space="preserve">Firma </w:t>
      </w:r>
      <w:proofErr w:type="spellStart"/>
      <w:r>
        <w:t>Neptis</w:t>
      </w:r>
      <w:proofErr w:type="spellEnd"/>
      <w:r>
        <w:t xml:space="preserve"> S.A. – operator znanego wśród kierowców komunikatora </w:t>
      </w:r>
      <w:proofErr w:type="spellStart"/>
      <w:r>
        <w:t>Yanosik</w:t>
      </w:r>
      <w:proofErr w:type="spellEnd"/>
      <w:r>
        <w:t xml:space="preserve">, Polska Izba Stacji Kontroli Pojazdów, Polski Związek Motorowy, </w:t>
      </w:r>
      <w:r w:rsidR="00526F4A">
        <w:t>firma DEKRA Polska</w:t>
      </w:r>
      <w:r w:rsidR="00145353">
        <w:t xml:space="preserve"> Sp. z o.o.</w:t>
      </w:r>
      <w:r w:rsidR="00526F4A">
        <w:t xml:space="preserve">, </w:t>
      </w:r>
      <w:r w:rsidR="008820D2">
        <w:t xml:space="preserve">firma </w:t>
      </w:r>
      <w:proofErr w:type="spellStart"/>
      <w:r w:rsidR="008820D2">
        <w:t>Speed</w:t>
      </w:r>
      <w:proofErr w:type="spellEnd"/>
      <w:r w:rsidR="008820D2">
        <w:t xml:space="preserve"> Car Sp. z o.o., </w:t>
      </w:r>
      <w:r>
        <w:t xml:space="preserve">firma </w:t>
      </w:r>
      <w:proofErr w:type="spellStart"/>
      <w:r>
        <w:t>Screen</w:t>
      </w:r>
      <w:proofErr w:type="spellEnd"/>
      <w:r>
        <w:t xml:space="preserve"> Network S.A. </w:t>
      </w:r>
      <w:r w:rsidR="00145353">
        <w:t>oraz</w:t>
      </w:r>
      <w:r w:rsidR="00145353" w:rsidRPr="00145353">
        <w:t xml:space="preserve"> </w:t>
      </w:r>
      <w:r w:rsidR="00145353">
        <w:t>Krajowa Rada Bezpieczeństwa Ruchu Drogowego</w:t>
      </w:r>
      <w:r w:rsidR="009078D9">
        <w:t>.</w:t>
      </w:r>
    </w:p>
    <w:p w:rsidR="00C62323" w:rsidRPr="000E6978" w:rsidRDefault="00C62323" w:rsidP="00C62323">
      <w:pPr>
        <w:pStyle w:val="NormalnyWeb"/>
        <w:spacing w:before="0" w:beforeAutospacing="0" w:after="120" w:afterAutospacing="0" w:line="276" w:lineRule="auto"/>
        <w:jc w:val="center"/>
      </w:pPr>
      <w:r>
        <w:rPr>
          <w:noProof/>
        </w:rPr>
        <w:drawing>
          <wp:inline distT="0" distB="0" distL="0" distR="0">
            <wp:extent cx="2601782" cy="3666930"/>
            <wp:effectExtent l="0" t="0" r="825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Światła202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328" cy="367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F4A" w:rsidRDefault="00A00F22" w:rsidP="00185542">
      <w:pPr>
        <w:pStyle w:val="NormalnyWeb"/>
        <w:spacing w:before="0" w:beforeAutospacing="0" w:after="120" w:afterAutospacing="0" w:line="276" w:lineRule="auto"/>
        <w:jc w:val="both"/>
        <w:rPr>
          <w:rFonts w:eastAsia="Calibri"/>
        </w:rPr>
      </w:pPr>
      <w:r w:rsidRPr="000E6978">
        <w:t xml:space="preserve">W czasie briefingu komisarz Robert Opas z Biura Ruchu Drogowego Komendy Głównej Policji oraz przedstawiciele instytucji, które włączyły się w </w:t>
      </w:r>
      <w:r w:rsidR="006826DE" w:rsidRPr="000E6978">
        <w:t>kampanię</w:t>
      </w:r>
      <w:r w:rsidRPr="000E6978">
        <w:t xml:space="preserve"> </w:t>
      </w:r>
      <w:r w:rsidR="000E6978" w:rsidRPr="000E6978">
        <w:rPr>
          <w:rFonts w:eastAsia="Calibri"/>
        </w:rPr>
        <w:t xml:space="preserve">przypominali, że </w:t>
      </w:r>
      <w:r w:rsidR="009078D9">
        <w:rPr>
          <w:rFonts w:eastAsia="Calibri"/>
        </w:rPr>
        <w:t xml:space="preserve">niewłaściwe </w:t>
      </w:r>
      <w:r w:rsidR="000E6978" w:rsidRPr="000E6978">
        <w:rPr>
          <w:rFonts w:eastAsia="Calibri"/>
        </w:rPr>
        <w:t>oświetlenie samochodu ma nie tylko negatywny wpływ na komfort jazdy</w:t>
      </w:r>
      <w:r w:rsidR="000D50E2">
        <w:rPr>
          <w:rFonts w:eastAsia="Calibri"/>
        </w:rPr>
        <w:t>,</w:t>
      </w:r>
      <w:r w:rsidR="000E6978" w:rsidRPr="000E6978">
        <w:rPr>
          <w:rFonts w:eastAsia="Calibri"/>
        </w:rPr>
        <w:t xml:space="preserve"> ale </w:t>
      </w:r>
      <w:r w:rsidR="000E6978" w:rsidRPr="000D50E2">
        <w:rPr>
          <w:rFonts w:eastAsia="Calibri"/>
          <w:b/>
        </w:rPr>
        <w:t>może prowadzić do tragicznych w skutkach sytuacji na drogach.</w:t>
      </w:r>
      <w:r w:rsidR="000E6978" w:rsidRPr="000E6978">
        <w:rPr>
          <w:rFonts w:eastAsia="Calibri"/>
        </w:rPr>
        <w:t xml:space="preserve"> </w:t>
      </w:r>
    </w:p>
    <w:p w:rsidR="006826DE" w:rsidRPr="000E6978" w:rsidRDefault="000E6978" w:rsidP="00185542">
      <w:pPr>
        <w:pStyle w:val="NormalnyWeb"/>
        <w:spacing w:before="0" w:beforeAutospacing="0" w:after="120" w:afterAutospacing="0" w:line="276" w:lineRule="auto"/>
        <w:jc w:val="both"/>
      </w:pPr>
      <w:r w:rsidRPr="000D50E2">
        <w:rPr>
          <w:rFonts w:eastAsia="Calibri"/>
        </w:rPr>
        <w:t>W</w:t>
      </w:r>
      <w:r w:rsidR="00A00F22" w:rsidRPr="000D50E2">
        <w:t xml:space="preserve"> okresie jesiennym</w:t>
      </w:r>
      <w:r w:rsidR="00B32155" w:rsidRPr="000D50E2">
        <w:t>, kiedy wcześnie zapada zmrok i pogarszają się warunki atmosferyczne,</w:t>
      </w:r>
      <w:r w:rsidR="00B32155" w:rsidRPr="000E6978">
        <w:rPr>
          <w:b/>
        </w:rPr>
        <w:t xml:space="preserve"> </w:t>
      </w:r>
      <w:r w:rsidR="00A00F22" w:rsidRPr="000E6978">
        <w:rPr>
          <w:b/>
        </w:rPr>
        <w:t>sprawne, prawidłowo wyregulowane światła nabierają szczególnego znaczenia.</w:t>
      </w:r>
      <w:r w:rsidR="00A00F22" w:rsidRPr="000E6978">
        <w:t xml:space="preserve"> </w:t>
      </w:r>
      <w:r w:rsidR="00B32155" w:rsidRPr="000D50E2">
        <w:rPr>
          <w:b/>
        </w:rPr>
        <w:t>Mię</w:t>
      </w:r>
      <w:r w:rsidR="00A00F22" w:rsidRPr="000D50E2">
        <w:rPr>
          <w:b/>
        </w:rPr>
        <w:t>dzy innymi pozwalają kierowcy wcześniej dostrzec</w:t>
      </w:r>
      <w:r w:rsidR="006826DE" w:rsidRPr="000D50E2">
        <w:rPr>
          <w:b/>
        </w:rPr>
        <w:t xml:space="preserve"> </w:t>
      </w:r>
      <w:r w:rsidR="00145353" w:rsidRPr="000E6978">
        <w:t>przeszkodę znajdującą się na drodze</w:t>
      </w:r>
      <w:r w:rsidR="00145353" w:rsidRPr="000D50E2">
        <w:rPr>
          <w:b/>
        </w:rPr>
        <w:t xml:space="preserve"> </w:t>
      </w:r>
      <w:r w:rsidR="00145353" w:rsidRPr="00145353">
        <w:t>czy te</w:t>
      </w:r>
      <w:r w:rsidR="00145353">
        <w:t>ż</w:t>
      </w:r>
      <w:r w:rsidR="00145353">
        <w:rPr>
          <w:b/>
        </w:rPr>
        <w:t xml:space="preserve"> </w:t>
      </w:r>
      <w:r w:rsidR="006826DE" w:rsidRPr="000D50E2">
        <w:rPr>
          <w:b/>
        </w:rPr>
        <w:t>pieszego poruszającego się jezdnią lub poboczem</w:t>
      </w:r>
      <w:r w:rsidR="006826DE" w:rsidRPr="000E6978">
        <w:t xml:space="preserve">. </w:t>
      </w:r>
    </w:p>
    <w:p w:rsidR="000D50E2" w:rsidRDefault="006826DE" w:rsidP="000D50E2">
      <w:pPr>
        <w:spacing w:after="120" w:line="276" w:lineRule="auto"/>
        <w:jc w:val="both"/>
      </w:pPr>
      <w:r w:rsidRPr="004A529E">
        <w:t xml:space="preserve">Z uwagi na to, iż </w:t>
      </w:r>
      <w:r w:rsidR="000E6978">
        <w:t>prawidłowe działanie świateł wymaga</w:t>
      </w:r>
      <w:r w:rsidRPr="004A529E">
        <w:t xml:space="preserve"> profesjon</w:t>
      </w:r>
      <w:r>
        <w:t>alnej oceny, w ramach kampanii odbędą się</w:t>
      </w:r>
      <w:r w:rsidRPr="004A529E">
        <w:t xml:space="preserve"> </w:t>
      </w:r>
      <w:r w:rsidRPr="000E6978">
        <w:rPr>
          <w:b/>
        </w:rPr>
        <w:t>ogólnopolskie „dni otwarte” na stacjach kontroli pojazdów</w:t>
      </w:r>
      <w:r w:rsidR="000E6978" w:rsidRPr="00EE135F">
        <w:t>,</w:t>
      </w:r>
      <w:r w:rsidR="000E6978">
        <w:rPr>
          <w:b/>
        </w:rPr>
        <w:t xml:space="preserve"> </w:t>
      </w:r>
      <w:r w:rsidR="000D50E2" w:rsidRPr="004A529E">
        <w:t xml:space="preserve">na </w:t>
      </w:r>
      <w:r w:rsidR="000D50E2" w:rsidRPr="00840837">
        <w:t xml:space="preserve">których kierowcy </w:t>
      </w:r>
      <w:r w:rsidR="000D50E2">
        <w:t xml:space="preserve">będą </w:t>
      </w:r>
      <w:r w:rsidR="000D50E2" w:rsidRPr="00840837">
        <w:t xml:space="preserve">mieli możliwość </w:t>
      </w:r>
      <w:r w:rsidR="00145353">
        <w:t>bezpłatnego</w:t>
      </w:r>
      <w:r w:rsidR="000D50E2" w:rsidRPr="004A529E">
        <w:t xml:space="preserve"> sprawdzenia świateł</w:t>
      </w:r>
      <w:r w:rsidR="000D50E2">
        <w:t xml:space="preserve"> w swoich pojazdach</w:t>
      </w:r>
      <w:r w:rsidR="000D50E2" w:rsidRPr="004A529E">
        <w:t>.</w:t>
      </w:r>
      <w:r w:rsidR="000D50E2">
        <w:t xml:space="preserve"> </w:t>
      </w:r>
      <w:r w:rsidR="009078D9" w:rsidRPr="00145353">
        <w:rPr>
          <w:b/>
        </w:rPr>
        <w:t>Sprawdzenia zaplanowano w dniach: 2</w:t>
      </w:r>
      <w:r w:rsidR="009078D9">
        <w:rPr>
          <w:b/>
        </w:rPr>
        <w:t>6</w:t>
      </w:r>
      <w:r w:rsidR="009078D9" w:rsidRPr="00145353">
        <w:rPr>
          <w:b/>
        </w:rPr>
        <w:t xml:space="preserve">.10, </w:t>
      </w:r>
      <w:r w:rsidR="009078D9">
        <w:rPr>
          <w:b/>
        </w:rPr>
        <w:t>1</w:t>
      </w:r>
      <w:r w:rsidR="00C24382">
        <w:rPr>
          <w:b/>
        </w:rPr>
        <w:t xml:space="preserve">6.11, </w:t>
      </w:r>
      <w:r w:rsidR="009078D9" w:rsidRPr="00145353">
        <w:rPr>
          <w:b/>
        </w:rPr>
        <w:t>2</w:t>
      </w:r>
      <w:r w:rsidR="009078D9">
        <w:rPr>
          <w:b/>
        </w:rPr>
        <w:t>3</w:t>
      </w:r>
      <w:r w:rsidR="009078D9" w:rsidRPr="00145353">
        <w:rPr>
          <w:b/>
        </w:rPr>
        <w:t xml:space="preserve">.11 </w:t>
      </w:r>
      <w:r w:rsidR="009078D9" w:rsidRPr="008820D2">
        <w:t>oraz</w:t>
      </w:r>
      <w:r w:rsidR="009078D9" w:rsidRPr="00145353">
        <w:rPr>
          <w:b/>
        </w:rPr>
        <w:t xml:space="preserve"> </w:t>
      </w:r>
      <w:r w:rsidR="009078D9">
        <w:rPr>
          <w:b/>
        </w:rPr>
        <w:t>7</w:t>
      </w:r>
      <w:r w:rsidR="009078D9" w:rsidRPr="00145353">
        <w:rPr>
          <w:b/>
        </w:rPr>
        <w:t>.12.202</w:t>
      </w:r>
      <w:r w:rsidR="009078D9">
        <w:rPr>
          <w:b/>
        </w:rPr>
        <w:t>4</w:t>
      </w:r>
      <w:r w:rsidR="009078D9" w:rsidRPr="00145353">
        <w:rPr>
          <w:b/>
        </w:rPr>
        <w:t xml:space="preserve"> r.</w:t>
      </w:r>
      <w:r w:rsidR="009078D9">
        <w:t xml:space="preserve"> </w:t>
      </w:r>
      <w:r w:rsidR="000D50E2" w:rsidRPr="000D50E2">
        <w:t>Będą</w:t>
      </w:r>
      <w:r w:rsidR="000E6978" w:rsidRPr="000D50E2">
        <w:t xml:space="preserve"> to stacje:</w:t>
      </w:r>
      <w:r w:rsidRPr="004A529E">
        <w:t xml:space="preserve"> funkcjonując</w:t>
      </w:r>
      <w:r w:rsidR="00145353">
        <w:t>e</w:t>
      </w:r>
      <w:r w:rsidRPr="004A529E">
        <w:t xml:space="preserve"> pod patronatem Instytutu Transportu Samochodowego</w:t>
      </w:r>
      <w:r w:rsidR="00185542">
        <w:t xml:space="preserve">, </w:t>
      </w:r>
      <w:r w:rsidRPr="004A529E">
        <w:t>zrzeszon</w:t>
      </w:r>
      <w:r w:rsidR="000E6978">
        <w:t>e</w:t>
      </w:r>
      <w:r w:rsidRPr="004A529E">
        <w:t xml:space="preserve"> w</w:t>
      </w:r>
      <w:r w:rsidR="000D50E2">
        <w:t> </w:t>
      </w:r>
      <w:r w:rsidRPr="004A529E">
        <w:t>Polskiej Izbie Stacji Kontroli Pojazdów</w:t>
      </w:r>
      <w:r w:rsidR="000E6978">
        <w:t>,</w:t>
      </w:r>
      <w:r w:rsidR="001F5F24">
        <w:t xml:space="preserve"> należąc</w:t>
      </w:r>
      <w:r w:rsidR="000D50E2">
        <w:t>e</w:t>
      </w:r>
      <w:r w:rsidR="001F5F24">
        <w:t xml:space="preserve"> do Holdingu Polskiego Związku Motorowego</w:t>
      </w:r>
      <w:r w:rsidRPr="004A529E">
        <w:t xml:space="preserve">, </w:t>
      </w:r>
      <w:r w:rsidR="000E6978">
        <w:t xml:space="preserve">a także </w:t>
      </w:r>
      <w:r w:rsidR="000E6978">
        <w:lastRenderedPageBreak/>
        <w:t>stacj</w:t>
      </w:r>
      <w:r w:rsidR="000D50E2">
        <w:t>e</w:t>
      </w:r>
      <w:r w:rsidR="000E6978">
        <w:t xml:space="preserve"> </w:t>
      </w:r>
      <w:proofErr w:type="spellStart"/>
      <w:r w:rsidR="000E6978">
        <w:t>Dekra</w:t>
      </w:r>
      <w:proofErr w:type="spellEnd"/>
      <w:r w:rsidR="000E6978">
        <w:t xml:space="preserve"> Polska</w:t>
      </w:r>
      <w:r w:rsidR="00145353">
        <w:t xml:space="preserve"> </w:t>
      </w:r>
      <w:r w:rsidR="008820D2">
        <w:t xml:space="preserve">oraz </w:t>
      </w:r>
      <w:proofErr w:type="spellStart"/>
      <w:r w:rsidR="008820D2">
        <w:t>Speed</w:t>
      </w:r>
      <w:proofErr w:type="spellEnd"/>
      <w:r w:rsidR="008820D2">
        <w:t xml:space="preserve"> Car. </w:t>
      </w:r>
      <w:r w:rsidR="000D50E2">
        <w:t>Swoją stację udostępni również Instytut Transportu Samochodowego.</w:t>
      </w:r>
    </w:p>
    <w:p w:rsidR="00FA63C0" w:rsidRPr="00145353" w:rsidRDefault="00185542" w:rsidP="000D50E2">
      <w:pPr>
        <w:spacing w:after="120" w:line="276" w:lineRule="auto"/>
        <w:jc w:val="both"/>
      </w:pPr>
      <w:r w:rsidRPr="00145353">
        <w:t>Zainteresowanym</w:t>
      </w:r>
      <w:r w:rsidR="00FA63C0" w:rsidRPr="00145353">
        <w:t xml:space="preserve"> </w:t>
      </w:r>
      <w:r w:rsidRPr="00145353">
        <w:t xml:space="preserve">pomoże </w:t>
      </w:r>
      <w:r w:rsidR="00FA63C0" w:rsidRPr="00145353">
        <w:t>a</w:t>
      </w:r>
      <w:r w:rsidR="007E47D1" w:rsidRPr="00145353">
        <w:t xml:space="preserve">plikacja </w:t>
      </w:r>
      <w:proofErr w:type="spellStart"/>
      <w:r w:rsidR="007E47D1" w:rsidRPr="00145353">
        <w:t>Yanosik</w:t>
      </w:r>
      <w:proofErr w:type="spellEnd"/>
      <w:r w:rsidR="00FA63C0" w:rsidRPr="00145353">
        <w:t>, która „doprowadzi”</w:t>
      </w:r>
      <w:r w:rsidR="007E47D1" w:rsidRPr="00145353">
        <w:t xml:space="preserve"> </w:t>
      </w:r>
      <w:r w:rsidRPr="00145353">
        <w:t>kierowcę</w:t>
      </w:r>
      <w:r w:rsidR="007E47D1" w:rsidRPr="00145353">
        <w:t xml:space="preserve"> do najbliższej stacji kontroli wspierając</w:t>
      </w:r>
      <w:r w:rsidR="00FA63C0" w:rsidRPr="00145353">
        <w:t>ej</w:t>
      </w:r>
      <w:r w:rsidR="007E47D1" w:rsidRPr="00145353">
        <w:t xml:space="preserve"> kampanię. </w:t>
      </w:r>
    </w:p>
    <w:p w:rsidR="00D13D30" w:rsidRPr="000E6978" w:rsidRDefault="00526F4A" w:rsidP="00185542">
      <w:pPr>
        <w:pStyle w:val="NormalnyWeb"/>
        <w:spacing w:before="0" w:beforeAutospacing="0" w:after="120" w:afterAutospacing="0" w:line="276" w:lineRule="auto"/>
        <w:jc w:val="both"/>
        <w:rPr>
          <w:b/>
        </w:rPr>
      </w:pPr>
      <w:r w:rsidRPr="00145353">
        <w:rPr>
          <w:b/>
        </w:rPr>
        <w:t>Pełny w</w:t>
      </w:r>
      <w:r w:rsidR="00D13D30" w:rsidRPr="00145353">
        <w:rPr>
          <w:b/>
        </w:rPr>
        <w:t xml:space="preserve">ykaz stacji będzie można </w:t>
      </w:r>
      <w:r w:rsidR="00FA63C0" w:rsidRPr="00145353">
        <w:rPr>
          <w:b/>
        </w:rPr>
        <w:t>również</w:t>
      </w:r>
      <w:r w:rsidR="00D13D30" w:rsidRPr="00145353">
        <w:rPr>
          <w:b/>
        </w:rPr>
        <w:t xml:space="preserve"> znaleźć</w:t>
      </w:r>
      <w:r w:rsidR="00D13D30" w:rsidRPr="000E6978">
        <w:rPr>
          <w:b/>
        </w:rPr>
        <w:t xml:space="preserve"> na stronie internetowej policja.pl, dlakierowcow.policja.pl</w:t>
      </w:r>
      <w:r w:rsidR="00145353">
        <w:rPr>
          <w:b/>
        </w:rPr>
        <w:t xml:space="preserve">, </w:t>
      </w:r>
      <w:r w:rsidR="00D13D30" w:rsidRPr="000E6978">
        <w:rPr>
          <w:b/>
        </w:rPr>
        <w:t xml:space="preserve">na stronach </w:t>
      </w:r>
      <w:r w:rsidR="00FA63C0" w:rsidRPr="000E6978">
        <w:rPr>
          <w:b/>
        </w:rPr>
        <w:t>jednostek</w:t>
      </w:r>
      <w:r w:rsidR="00D13D30" w:rsidRPr="000E6978">
        <w:rPr>
          <w:b/>
        </w:rPr>
        <w:t xml:space="preserve"> </w:t>
      </w:r>
      <w:r w:rsidR="00145353">
        <w:rPr>
          <w:b/>
        </w:rPr>
        <w:t xml:space="preserve">terenowych </w:t>
      </w:r>
      <w:r w:rsidR="00D13D30" w:rsidRPr="000E6978">
        <w:rPr>
          <w:b/>
        </w:rPr>
        <w:t>Policji</w:t>
      </w:r>
      <w:r w:rsidR="00A871B0">
        <w:rPr>
          <w:b/>
        </w:rPr>
        <w:t>, na stronie www.its.waw.pl</w:t>
      </w:r>
      <w:r w:rsidR="00145353">
        <w:rPr>
          <w:b/>
        </w:rPr>
        <w:t xml:space="preserve"> oraz na stronie </w:t>
      </w:r>
      <w:r w:rsidR="00145353" w:rsidRPr="00145353">
        <w:rPr>
          <w:b/>
        </w:rPr>
        <w:t>yanosik.pl/dobre-</w:t>
      </w:r>
      <w:proofErr w:type="spellStart"/>
      <w:r w:rsidR="00145353" w:rsidRPr="00145353">
        <w:rPr>
          <w:b/>
        </w:rPr>
        <w:t>swiatla</w:t>
      </w:r>
      <w:proofErr w:type="spellEnd"/>
      <w:r w:rsidR="00145353">
        <w:rPr>
          <w:b/>
        </w:rPr>
        <w:t>.</w:t>
      </w:r>
    </w:p>
    <w:p w:rsidR="00575670" w:rsidRDefault="00DD09C6" w:rsidP="00185542">
      <w:pPr>
        <w:pStyle w:val="NormalnyWeb"/>
        <w:spacing w:before="0" w:beforeAutospacing="0" w:after="120" w:afterAutospacing="0" w:line="276" w:lineRule="auto"/>
        <w:jc w:val="both"/>
      </w:pPr>
      <w:r>
        <w:t xml:space="preserve">Dodatkowo </w:t>
      </w:r>
      <w:r w:rsidR="00947A20">
        <w:t>kampania</w:t>
      </w:r>
      <w:r w:rsidR="00575670">
        <w:t xml:space="preserve"> będzie promowana</w:t>
      </w:r>
      <w:r w:rsidR="00947A20">
        <w:t>,</w:t>
      </w:r>
      <w:r w:rsidR="00575670">
        <w:t xml:space="preserve"> poprzez emisję spotu</w:t>
      </w:r>
      <w:r w:rsidR="00947A20">
        <w:t>,</w:t>
      </w:r>
      <w:r w:rsidR="00575670">
        <w:t xml:space="preserve"> na ekranach </w:t>
      </w:r>
      <w:r w:rsidR="00DE7C76">
        <w:t>firmy</w:t>
      </w:r>
      <w:r w:rsidR="00575670">
        <w:t xml:space="preserve"> </w:t>
      </w:r>
      <w:proofErr w:type="spellStart"/>
      <w:r w:rsidR="00575670">
        <w:t>Screen</w:t>
      </w:r>
      <w:proofErr w:type="spellEnd"/>
      <w:r w:rsidR="00575670">
        <w:t xml:space="preserve"> Network</w:t>
      </w:r>
      <w:r w:rsidR="00EE135F">
        <w:t xml:space="preserve"> S.A.</w:t>
      </w:r>
      <w:r w:rsidR="00BA6267">
        <w:t>, co umożliwi do</w:t>
      </w:r>
      <w:r w:rsidR="00DE7C76">
        <w:t>tarcie do jeszcze szerszej grupy uczestników ruchu drogowego</w:t>
      </w:r>
      <w:r w:rsidR="00575670">
        <w:t>.</w:t>
      </w:r>
    </w:p>
    <w:p w:rsidR="000D50E2" w:rsidRDefault="000D50E2" w:rsidP="00185542">
      <w:pPr>
        <w:pStyle w:val="NormalnyWeb"/>
        <w:spacing w:before="0" w:beforeAutospacing="0" w:after="120" w:afterAutospacing="0" w:line="276" w:lineRule="auto"/>
      </w:pPr>
    </w:p>
    <w:p w:rsidR="005A1F72" w:rsidRDefault="005A1F72" w:rsidP="00185542">
      <w:pPr>
        <w:pStyle w:val="NormalnyWeb"/>
        <w:spacing w:before="0" w:beforeAutospacing="0" w:after="120" w:afterAutospacing="0" w:line="276" w:lineRule="auto"/>
      </w:pPr>
      <w:r>
        <w:t>BRD KGP</w:t>
      </w:r>
      <w:r w:rsidR="00A871B0">
        <w:t>/ITS</w:t>
      </w:r>
      <w:bookmarkStart w:id="0" w:name="_GoBack"/>
      <w:bookmarkEnd w:id="0"/>
    </w:p>
    <w:sectPr w:rsidR="005A1F72" w:rsidSect="000D50E2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XBlk BT">
    <w:charset w:val="00"/>
    <w:family w:val="swiss"/>
    <w:pitch w:val="variable"/>
    <w:sig w:usb0="00000087" w:usb1="00000000" w:usb2="00000000" w:usb3="00000000" w:csb0="0000001B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320C4"/>
    <w:multiLevelType w:val="hybridMultilevel"/>
    <w:tmpl w:val="8DB61DBA"/>
    <w:lvl w:ilvl="0" w:tplc="A3847116">
      <w:start w:val="5"/>
      <w:numFmt w:val="bullet"/>
      <w:lvlText w:val="­"/>
      <w:lvlJc w:val="left"/>
      <w:pPr>
        <w:tabs>
          <w:tab w:val="num" w:pos="680"/>
        </w:tabs>
        <w:ind w:left="680" w:hanging="320"/>
      </w:pPr>
      <w:rPr>
        <w:rFonts w:ascii="Arial" w:eastAsia="Futura XBlk BT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C59"/>
    <w:rsid w:val="00014381"/>
    <w:rsid w:val="00026E18"/>
    <w:rsid w:val="0008640A"/>
    <w:rsid w:val="000C43D7"/>
    <w:rsid w:val="000D50E2"/>
    <w:rsid w:val="000D6B3C"/>
    <w:rsid w:val="000E6978"/>
    <w:rsid w:val="000F20FD"/>
    <w:rsid w:val="00113E5E"/>
    <w:rsid w:val="001310F1"/>
    <w:rsid w:val="00145353"/>
    <w:rsid w:val="00160B11"/>
    <w:rsid w:val="00172610"/>
    <w:rsid w:val="00185542"/>
    <w:rsid w:val="001F5F24"/>
    <w:rsid w:val="00217A52"/>
    <w:rsid w:val="0024621E"/>
    <w:rsid w:val="0029539A"/>
    <w:rsid w:val="002A1A22"/>
    <w:rsid w:val="002A5F47"/>
    <w:rsid w:val="002D47C8"/>
    <w:rsid w:val="002F0C5F"/>
    <w:rsid w:val="002F1509"/>
    <w:rsid w:val="00360A2D"/>
    <w:rsid w:val="003F0439"/>
    <w:rsid w:val="003F3FFE"/>
    <w:rsid w:val="003F4C7B"/>
    <w:rsid w:val="00421CB5"/>
    <w:rsid w:val="00434D38"/>
    <w:rsid w:val="0044738D"/>
    <w:rsid w:val="00450328"/>
    <w:rsid w:val="00454D52"/>
    <w:rsid w:val="00467DBC"/>
    <w:rsid w:val="004D0260"/>
    <w:rsid w:val="00500FBD"/>
    <w:rsid w:val="00526F4A"/>
    <w:rsid w:val="00564E49"/>
    <w:rsid w:val="00575670"/>
    <w:rsid w:val="005A1F72"/>
    <w:rsid w:val="005A557D"/>
    <w:rsid w:val="005D2765"/>
    <w:rsid w:val="005E588F"/>
    <w:rsid w:val="005F5797"/>
    <w:rsid w:val="006048B0"/>
    <w:rsid w:val="006826DE"/>
    <w:rsid w:val="006E459B"/>
    <w:rsid w:val="006F46D2"/>
    <w:rsid w:val="00726E0B"/>
    <w:rsid w:val="00733BE8"/>
    <w:rsid w:val="0078329F"/>
    <w:rsid w:val="007968B3"/>
    <w:rsid w:val="007D4E94"/>
    <w:rsid w:val="007E00CC"/>
    <w:rsid w:val="007E47D1"/>
    <w:rsid w:val="007F0ACD"/>
    <w:rsid w:val="007F634B"/>
    <w:rsid w:val="008820D2"/>
    <w:rsid w:val="008B31BA"/>
    <w:rsid w:val="008C6C9A"/>
    <w:rsid w:val="009052F5"/>
    <w:rsid w:val="009078D9"/>
    <w:rsid w:val="009147F4"/>
    <w:rsid w:val="00931B9D"/>
    <w:rsid w:val="00947A20"/>
    <w:rsid w:val="0099010E"/>
    <w:rsid w:val="009A758E"/>
    <w:rsid w:val="009F4C9B"/>
    <w:rsid w:val="00A00F22"/>
    <w:rsid w:val="00A10598"/>
    <w:rsid w:val="00A871B0"/>
    <w:rsid w:val="00AC1C59"/>
    <w:rsid w:val="00AD38D2"/>
    <w:rsid w:val="00B1214D"/>
    <w:rsid w:val="00B2208D"/>
    <w:rsid w:val="00B32155"/>
    <w:rsid w:val="00B4492E"/>
    <w:rsid w:val="00B6455E"/>
    <w:rsid w:val="00B80436"/>
    <w:rsid w:val="00B8428C"/>
    <w:rsid w:val="00BA6267"/>
    <w:rsid w:val="00BC6682"/>
    <w:rsid w:val="00BD5325"/>
    <w:rsid w:val="00BE40B6"/>
    <w:rsid w:val="00C24382"/>
    <w:rsid w:val="00C62323"/>
    <w:rsid w:val="00C86A84"/>
    <w:rsid w:val="00D03D15"/>
    <w:rsid w:val="00D13D30"/>
    <w:rsid w:val="00DD09C6"/>
    <w:rsid w:val="00DE7C76"/>
    <w:rsid w:val="00E40C8B"/>
    <w:rsid w:val="00E63770"/>
    <w:rsid w:val="00EB62AF"/>
    <w:rsid w:val="00EB62C2"/>
    <w:rsid w:val="00EE135F"/>
    <w:rsid w:val="00F21289"/>
    <w:rsid w:val="00FA63C0"/>
    <w:rsid w:val="00FB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4DEF92"/>
  <w15:chartTrackingRefBased/>
  <w15:docId w15:val="{D83DE9A5-DB94-433F-81D7-773C9591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qFormat/>
    <w:rsid w:val="00AC1C5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">
    <w:name w:val="f"/>
    <w:basedOn w:val="Domylnaczcionkaakapitu"/>
    <w:rsid w:val="00AC1C59"/>
  </w:style>
  <w:style w:type="paragraph" w:styleId="NormalnyWeb">
    <w:name w:val="Normal (Web)"/>
    <w:basedOn w:val="Normalny"/>
    <w:rsid w:val="00AC1C59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AC1C59"/>
    <w:rPr>
      <w:color w:val="0000FF"/>
      <w:u w:val="single"/>
    </w:rPr>
  </w:style>
  <w:style w:type="character" w:customStyle="1" w:styleId="wyniki">
    <w:name w:val="wyniki"/>
    <w:basedOn w:val="Domylnaczcionkaakapitu"/>
    <w:rsid w:val="002F0C5F"/>
  </w:style>
  <w:style w:type="paragraph" w:styleId="Nagwek">
    <w:name w:val="header"/>
    <w:basedOn w:val="Normalny"/>
    <w:link w:val="NagwekZnak"/>
    <w:uiPriority w:val="99"/>
    <w:unhideWhenUsed/>
    <w:rsid w:val="006826D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826D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„Twoje światła – Twoje bezpieczeństwo” – kampania na rzecz dobrych świateł</vt:lpstr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„Twoje światła – Twoje bezpieczeństwo” – kampania na rzecz dobrych świateł</dc:title>
  <dc:subject/>
  <dc:creator>User</dc:creator>
  <cp:keywords/>
  <cp:lastModifiedBy>Mikołaj Krupiński</cp:lastModifiedBy>
  <cp:revision>2</cp:revision>
  <cp:lastPrinted>2019-10-18T09:40:00Z</cp:lastPrinted>
  <dcterms:created xsi:type="dcterms:W3CDTF">2024-10-23T09:59:00Z</dcterms:created>
  <dcterms:modified xsi:type="dcterms:W3CDTF">2024-10-23T09:59:00Z</dcterms:modified>
</cp:coreProperties>
</file>