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36" w:rsidRPr="007611CC" w:rsidRDefault="00D74836" w:rsidP="00D74836">
      <w:pPr>
        <w:pStyle w:val="Tekstpodstawowy"/>
        <w:jc w:val="left"/>
        <w:rPr>
          <w:b/>
          <w:color w:val="70AD47"/>
          <w:sz w:val="24"/>
          <w:szCs w:val="24"/>
        </w:rPr>
      </w:pPr>
      <w:r>
        <w:rPr>
          <w:color w:val="70AD47"/>
          <w:sz w:val="24"/>
          <w:szCs w:val="24"/>
        </w:rPr>
        <w:t>Załącznik nr 1</w:t>
      </w:r>
      <w:r w:rsidRPr="00665DBF">
        <w:rPr>
          <w:color w:val="70AD47"/>
          <w:sz w:val="24"/>
          <w:szCs w:val="24"/>
        </w:rPr>
        <w:t xml:space="preserve"> –</w:t>
      </w:r>
      <w:r>
        <w:rPr>
          <w:color w:val="70AD47"/>
          <w:sz w:val="24"/>
          <w:szCs w:val="24"/>
        </w:rPr>
        <w:t xml:space="preserve"> </w:t>
      </w:r>
      <w:r w:rsidRPr="007611CC">
        <w:rPr>
          <w:b/>
          <w:color w:val="70AD47"/>
          <w:sz w:val="24"/>
          <w:szCs w:val="24"/>
        </w:rPr>
        <w:t>Opis przedmiotu zamówienia</w:t>
      </w:r>
    </w:p>
    <w:p w:rsidR="00D74836" w:rsidRDefault="00D74836" w:rsidP="00D74836">
      <w:pPr>
        <w:pStyle w:val="Tekstpodstawowy"/>
        <w:jc w:val="left"/>
        <w:rPr>
          <w:color w:val="70AD47"/>
          <w:sz w:val="24"/>
          <w:szCs w:val="24"/>
        </w:rPr>
      </w:pPr>
    </w:p>
    <w:p w:rsidR="00D74836" w:rsidRPr="0083324B" w:rsidRDefault="00D74836" w:rsidP="00D74836">
      <w:pPr>
        <w:pStyle w:val="Tekstpodstawowy"/>
        <w:jc w:val="both"/>
        <w:rPr>
          <w:b/>
        </w:rPr>
      </w:pPr>
      <w:r w:rsidRPr="0083324B">
        <w:rPr>
          <w:b/>
        </w:rPr>
        <w:t>Załącznik nr 1 – Opis przedmiotu zamówienia</w:t>
      </w:r>
    </w:p>
    <w:p w:rsidR="00D74836" w:rsidRPr="0083324B" w:rsidRDefault="00D74836" w:rsidP="00D74836">
      <w:pPr>
        <w:pStyle w:val="Tekstpodstawowy"/>
        <w:spacing w:before="120" w:after="120"/>
        <w:jc w:val="both"/>
      </w:pPr>
      <w:r w:rsidRPr="0083324B">
        <w:t>I. Warunki ogólne świadczenia usług:</w:t>
      </w:r>
    </w:p>
    <w:p w:rsidR="00D74836" w:rsidRPr="0083324B" w:rsidRDefault="00D74836" w:rsidP="00D74836">
      <w:pPr>
        <w:numPr>
          <w:ilvl w:val="1"/>
          <w:numId w:val="10"/>
        </w:numPr>
        <w:spacing w:before="120" w:after="120"/>
        <w:jc w:val="both"/>
        <w:rPr>
          <w:rFonts w:ascii="Arial" w:hAnsi="Arial" w:cs="Arial"/>
          <w:sz w:val="22"/>
          <w:szCs w:val="22"/>
        </w:rPr>
      </w:pPr>
      <w:r w:rsidRPr="0083324B">
        <w:rPr>
          <w:rFonts w:ascii="Arial" w:hAnsi="Arial" w:cs="Arial"/>
          <w:sz w:val="22"/>
          <w:szCs w:val="22"/>
        </w:rPr>
        <w:t>Przedmiotem zamówienia jest świadczenie usług pocztowych i kurierskich w obrocie krajowym i zagranicznym na potrzeby Instytutu Transportu Samochodowego w zakresie przyjmowania, przemieszczania i doręczania przesyłek listowych, paczek pocztowych i przesyłek kurierskich, zwrotów przesyłek pocztowych niedoręczonych (tylko po wyczerpaniu możliwości ich doręczenia).</w:t>
      </w:r>
    </w:p>
    <w:p w:rsidR="00D74836" w:rsidRPr="0083324B" w:rsidRDefault="00D74836" w:rsidP="00D74836">
      <w:pPr>
        <w:spacing w:before="120" w:after="120"/>
        <w:ind w:left="227"/>
        <w:jc w:val="both"/>
        <w:rPr>
          <w:rFonts w:ascii="Arial" w:hAnsi="Arial" w:cs="Arial"/>
          <w:sz w:val="22"/>
          <w:szCs w:val="22"/>
        </w:rPr>
      </w:pPr>
      <w:r w:rsidRPr="0083324B">
        <w:rPr>
          <w:rFonts w:ascii="Arial" w:hAnsi="Arial" w:cs="Arial"/>
          <w:sz w:val="22"/>
          <w:szCs w:val="22"/>
        </w:rPr>
        <w:t>Przedmiotem zamówienia objęty jest również odbiór przesyłek pocztowych z siedziby Zamawiającego, jeżeli najbliższa placówka nadawcza Wykonawcy będzie oddalona o więcej niż 3 kilometry od siedziby Zamawiającego (przy ul. Jagiellońskiej 80 w Warszawie), przy czym Zamawiający będzie sprawdzać odległość między najbliższą placówką nadawczą Wykonawcy, a siedzibą Zamawiającego korzystając z mapy internetowej Google (wyznacz trasę pieszo - link:  https://maps.google.pl/maps?ct=reset&amp;tab=ll&amp;output=classic&amp;dg=brw ). Zamawiający wymaga w takim przypadku, aby odbiór przesyłek pocztowych z siedziby Zamawiającego był dokonywany w dni robocze od poniedziałku do piątku, z wyłączeniem dni ustawowo wolnych od pracy, o godzinie ustalonej z Zamawiającym.</w:t>
      </w:r>
    </w:p>
    <w:p w:rsidR="00D74836" w:rsidRPr="0083324B" w:rsidRDefault="00D74836" w:rsidP="00D74836">
      <w:pPr>
        <w:spacing w:before="120"/>
        <w:ind w:left="227"/>
        <w:jc w:val="both"/>
        <w:rPr>
          <w:rFonts w:ascii="Arial" w:hAnsi="Arial" w:cs="Arial"/>
          <w:sz w:val="22"/>
          <w:szCs w:val="22"/>
        </w:rPr>
      </w:pPr>
      <w:r w:rsidRPr="0083324B">
        <w:rPr>
          <w:rFonts w:ascii="Arial" w:hAnsi="Arial" w:cs="Arial"/>
          <w:sz w:val="22"/>
          <w:szCs w:val="22"/>
        </w:rPr>
        <w:t xml:space="preserve">Wykonawca zobowiązany jest świadczyć usługi zgodnie z ofertą Wykonawcy przez okres 12 miesięcy od dnia podpisania z Wykonawcą umowy, z zastrzeżeniem, że umowa ulega rozwiązaniu przed upływem określonego powyżej terminu w przypadku wcześniejszego wykorzystania przez Zamawiającego środków zabezpieczonych na realizację tych usług       (we wskazanej w umowie kwocie równej cenie ofertowej brutto). </w:t>
      </w:r>
    </w:p>
    <w:p w:rsidR="00D74836" w:rsidRPr="0083324B" w:rsidRDefault="00D74836" w:rsidP="00D74836">
      <w:pPr>
        <w:spacing w:before="120" w:after="120"/>
        <w:ind w:left="227"/>
        <w:jc w:val="both"/>
        <w:rPr>
          <w:rFonts w:ascii="Arial" w:hAnsi="Arial" w:cs="Arial"/>
          <w:b/>
          <w:sz w:val="22"/>
          <w:szCs w:val="22"/>
        </w:rPr>
      </w:pPr>
      <w:r w:rsidRPr="0083324B">
        <w:rPr>
          <w:rFonts w:ascii="Arial" w:hAnsi="Arial" w:cs="Arial"/>
          <w:b/>
          <w:sz w:val="22"/>
          <w:szCs w:val="22"/>
        </w:rPr>
        <w:t>W ramach realizacji przedmiotu zamówienia Zamawiający przewiduje nadawanie przesyłek ze skutkiem przewidzianym w:</w:t>
      </w:r>
    </w:p>
    <w:p w:rsidR="00D74836" w:rsidRPr="0083324B" w:rsidRDefault="00D74836" w:rsidP="00D74836">
      <w:pPr>
        <w:numPr>
          <w:ilvl w:val="0"/>
          <w:numId w:val="19"/>
        </w:numPr>
        <w:spacing w:after="120"/>
        <w:jc w:val="both"/>
        <w:rPr>
          <w:rFonts w:ascii="Arial" w:hAnsi="Arial" w:cs="Arial"/>
          <w:sz w:val="22"/>
          <w:szCs w:val="22"/>
        </w:rPr>
      </w:pPr>
      <w:r w:rsidRPr="0083324B">
        <w:rPr>
          <w:rFonts w:ascii="Arial" w:hAnsi="Arial" w:cs="Arial"/>
          <w:sz w:val="22"/>
          <w:szCs w:val="22"/>
        </w:rPr>
        <w:t xml:space="preserve">art. 165 §2 ustawy z dnia 17 listopada 1964 r. – Kodeks postępowania cywilnego (tekst jednolity: Dz. U. z 2014 r., poz. 101 z późn. zm.), </w:t>
      </w:r>
    </w:p>
    <w:p w:rsidR="00D74836" w:rsidRPr="0083324B" w:rsidRDefault="00D74836" w:rsidP="00D74836">
      <w:pPr>
        <w:numPr>
          <w:ilvl w:val="0"/>
          <w:numId w:val="19"/>
        </w:numPr>
        <w:spacing w:after="120"/>
        <w:jc w:val="both"/>
        <w:rPr>
          <w:rFonts w:ascii="Arial" w:hAnsi="Arial" w:cs="Arial"/>
          <w:sz w:val="22"/>
          <w:szCs w:val="22"/>
        </w:rPr>
      </w:pPr>
      <w:r w:rsidRPr="0083324B">
        <w:rPr>
          <w:rFonts w:ascii="Arial" w:hAnsi="Arial" w:cs="Arial"/>
          <w:sz w:val="22"/>
          <w:szCs w:val="22"/>
        </w:rPr>
        <w:t>art. 83 §3 ustawy z dnia 30 sierpnia 2002 r. – Prawo o postępowaniu przed sądami administracyjnymi (tekst jednolity: Dz. U. z 2012 r., poz. 270 z późn. zm.),</w:t>
      </w:r>
    </w:p>
    <w:p w:rsidR="00D74836" w:rsidRPr="0083324B" w:rsidRDefault="00D74836" w:rsidP="00D74836">
      <w:pPr>
        <w:numPr>
          <w:ilvl w:val="0"/>
          <w:numId w:val="19"/>
        </w:numPr>
        <w:spacing w:after="120"/>
        <w:jc w:val="both"/>
        <w:rPr>
          <w:rFonts w:ascii="Arial" w:hAnsi="Arial" w:cs="Arial"/>
          <w:sz w:val="22"/>
          <w:szCs w:val="22"/>
        </w:rPr>
      </w:pPr>
      <w:r w:rsidRPr="0083324B">
        <w:rPr>
          <w:rFonts w:ascii="Arial" w:hAnsi="Arial" w:cs="Arial"/>
          <w:sz w:val="22"/>
          <w:szCs w:val="22"/>
        </w:rPr>
        <w:t xml:space="preserve">art. 57 §5 pkt. 2) ustawy z dnia 14 czerwca 1960 r. – Kodeks postępowania administracyjnego (tekst jednolity: Dz. U. z 2013 r., poz. 267 z późn. zm.), </w:t>
      </w:r>
    </w:p>
    <w:p w:rsidR="00D74836" w:rsidRPr="0083324B" w:rsidRDefault="00D74836" w:rsidP="00D74836">
      <w:pPr>
        <w:numPr>
          <w:ilvl w:val="0"/>
          <w:numId w:val="19"/>
        </w:numPr>
        <w:spacing w:after="120"/>
        <w:jc w:val="both"/>
        <w:rPr>
          <w:rFonts w:ascii="Arial" w:hAnsi="Arial" w:cs="Arial"/>
          <w:sz w:val="22"/>
          <w:szCs w:val="22"/>
        </w:rPr>
      </w:pPr>
      <w:r w:rsidRPr="0083324B">
        <w:rPr>
          <w:rFonts w:ascii="Arial" w:hAnsi="Arial" w:cs="Arial"/>
          <w:sz w:val="22"/>
          <w:szCs w:val="22"/>
        </w:rPr>
        <w:t>art. 12 §6 pkt. 2) ustawy z dnia 29 sierpnia 1997 r. - Ordynacja podatkowa (tekst jednolity: Dz. U. z 2012 r., poz. 749 z późn. zm.),</w:t>
      </w:r>
    </w:p>
    <w:p w:rsidR="00D74836" w:rsidRPr="0083324B" w:rsidRDefault="00D74836" w:rsidP="00D74836">
      <w:pPr>
        <w:numPr>
          <w:ilvl w:val="0"/>
          <w:numId w:val="19"/>
        </w:numPr>
        <w:spacing w:after="120"/>
        <w:jc w:val="both"/>
        <w:rPr>
          <w:rFonts w:ascii="Arial" w:hAnsi="Arial" w:cs="Arial"/>
          <w:sz w:val="22"/>
          <w:szCs w:val="22"/>
        </w:rPr>
      </w:pPr>
      <w:r w:rsidRPr="0083324B">
        <w:rPr>
          <w:rFonts w:ascii="Arial" w:hAnsi="Arial" w:cs="Arial"/>
          <w:sz w:val="22"/>
          <w:szCs w:val="22"/>
        </w:rPr>
        <w:t>art. 198b ust. 2 ustawy z dnia 29 stycznia 2004 r. – Prawo zamówień publicznych (tekst jednolity: Dz. U. z 2013 r., poz. 907 z późn. zm.),</w:t>
      </w:r>
    </w:p>
    <w:p w:rsidR="00D74836" w:rsidRPr="0083324B" w:rsidRDefault="00D74836" w:rsidP="00D74836">
      <w:pPr>
        <w:numPr>
          <w:ilvl w:val="0"/>
          <w:numId w:val="19"/>
        </w:numPr>
        <w:spacing w:after="120"/>
        <w:jc w:val="both"/>
        <w:rPr>
          <w:rFonts w:ascii="Arial" w:hAnsi="Arial" w:cs="Arial"/>
          <w:sz w:val="22"/>
          <w:szCs w:val="22"/>
        </w:rPr>
      </w:pPr>
      <w:r w:rsidRPr="0083324B">
        <w:rPr>
          <w:rFonts w:ascii="Arial" w:hAnsi="Arial" w:cs="Arial"/>
          <w:sz w:val="22"/>
          <w:szCs w:val="22"/>
        </w:rPr>
        <w:t>innych analogicznych przepisach.</w:t>
      </w:r>
    </w:p>
    <w:p w:rsidR="00D74836" w:rsidRPr="0083324B" w:rsidRDefault="00D74836" w:rsidP="00D74836">
      <w:pPr>
        <w:spacing w:before="120" w:after="120"/>
        <w:ind w:left="227"/>
        <w:jc w:val="both"/>
        <w:rPr>
          <w:rFonts w:ascii="Arial" w:hAnsi="Arial" w:cs="Arial"/>
          <w:sz w:val="22"/>
          <w:szCs w:val="22"/>
        </w:rPr>
      </w:pPr>
      <w:r w:rsidRPr="0083324B">
        <w:rPr>
          <w:rFonts w:ascii="Arial" w:hAnsi="Arial" w:cs="Arial"/>
          <w:b/>
          <w:sz w:val="22"/>
          <w:szCs w:val="22"/>
        </w:rPr>
        <w:t>Wykonawca w całym okresie trwania umowy zobowiązany jest dysponować na terenie każdej gminy w Polsce co najmniej jedną placówką odbioru niedoręczonych pod wskazany adres przesyłek pocztowych</w:t>
      </w:r>
      <w:r w:rsidRPr="0083324B">
        <w:rPr>
          <w:rFonts w:ascii="Arial" w:hAnsi="Arial" w:cs="Arial"/>
          <w:sz w:val="22"/>
          <w:szCs w:val="22"/>
        </w:rPr>
        <w:t xml:space="preserve"> (punktem awizacyjnym), a każdy punkt awizacyjny powinien stanowić odrębne pomieszczenie lub wydzielone stanowisko obsługi, odpowiednio oznaczone nazwą Wykonawcy oraz zapewniające prawidłowe zabezpieczenie przesyłek przed dostępem osób trzecich, gwarantujące zachowanie tajemnicy pocztowej oraz ochronę danych osobowych. Punkty awizacyjne powinny być czynne w dni robocze od poniedziałku do piątku, z wyjątkiem dni ustawowo wolnych od pracy.</w:t>
      </w:r>
    </w:p>
    <w:p w:rsidR="00D74836" w:rsidRPr="0083324B" w:rsidRDefault="00D74836" w:rsidP="00D74836">
      <w:pPr>
        <w:autoSpaceDE w:val="0"/>
        <w:autoSpaceDN w:val="0"/>
        <w:adjustRightInd w:val="0"/>
        <w:ind w:left="227"/>
        <w:jc w:val="both"/>
        <w:rPr>
          <w:rFonts w:ascii="Arial" w:hAnsi="Arial" w:cs="Arial"/>
          <w:sz w:val="22"/>
          <w:szCs w:val="22"/>
        </w:rPr>
      </w:pPr>
      <w:r w:rsidRPr="0083324B">
        <w:rPr>
          <w:rFonts w:ascii="Arial" w:hAnsi="Arial" w:cs="Arial"/>
          <w:sz w:val="22"/>
          <w:szCs w:val="22"/>
        </w:rPr>
        <w:lastRenderedPageBreak/>
        <w:t>Najbliższa placówka nadawcza wyznaczona do obsługi Zamawiającego w zakresie przyjmowania przesyłek pocztowych (przesyłek listowych i paczek pocztowych), będzie czynna w dni robocze, od poniedziałku do piątku w minimalnym przedziale godzinowym 8:00 – 16:00, z wyjątkiem dni ustawowo wolnych od pracy. Jednocześnie Zamawiający wymaga, by placówka wyznaczona do obsługi siedziby Zamawiającego posiadała wyodrębnione stanowisko do obsługi w zakresie przyjmowania przesyłek listowych do nadania oznaczone w sposób widoczny „szyldem” z nazwą, bądź logo Wykonawcy, zapewniające prawidłowe zabezpieczenie przesyłek przed dostępem osób trzecich, gwarantujące zachowanie tajemnicy pocztowej oraz ochronę danych osobowych powierzonych Wykonawcy do przetwarzania przez Zamawiającego.</w:t>
      </w:r>
    </w:p>
    <w:p w:rsidR="00D74836" w:rsidRPr="0083324B" w:rsidRDefault="00D74836" w:rsidP="00D74836">
      <w:pPr>
        <w:autoSpaceDE w:val="0"/>
        <w:autoSpaceDN w:val="0"/>
        <w:adjustRightInd w:val="0"/>
        <w:ind w:left="227"/>
        <w:jc w:val="both"/>
        <w:rPr>
          <w:rFonts w:ascii="Arial" w:hAnsi="Arial" w:cs="Arial"/>
          <w:sz w:val="22"/>
          <w:szCs w:val="22"/>
        </w:rPr>
      </w:pPr>
    </w:p>
    <w:p w:rsidR="00D74836" w:rsidRPr="0083324B" w:rsidRDefault="00D74836" w:rsidP="00D74836">
      <w:pPr>
        <w:autoSpaceDE w:val="0"/>
        <w:autoSpaceDN w:val="0"/>
        <w:adjustRightInd w:val="0"/>
        <w:ind w:left="227"/>
        <w:jc w:val="both"/>
        <w:rPr>
          <w:rFonts w:ascii="Arial" w:hAnsi="Arial" w:cs="Arial"/>
          <w:sz w:val="22"/>
          <w:szCs w:val="22"/>
        </w:rPr>
      </w:pPr>
      <w:r w:rsidRPr="0083324B">
        <w:rPr>
          <w:rFonts w:ascii="Arial" w:hAnsi="Arial" w:cs="Arial"/>
          <w:sz w:val="22"/>
          <w:szCs w:val="22"/>
        </w:rPr>
        <w:t>Wykonawca obowiązany będzie do przyjmowania i realizowania reklamacji z tytułu niewykonania i/lub nienależytego wykonania Usług. Reklamacja odbywać się będzie zgodnie z obowiązującymi w tym zakresie przepisami prawa i przepisami wewnętrznymi Wykonawcy, o ile ich zapisy nie pozostają w sprzeczności z obowiązującymi w tym zakresie przepisami prawa.</w:t>
      </w:r>
    </w:p>
    <w:p w:rsidR="00D74836" w:rsidRPr="0083324B" w:rsidRDefault="00D74836" w:rsidP="00D74836">
      <w:pPr>
        <w:autoSpaceDE w:val="0"/>
        <w:autoSpaceDN w:val="0"/>
        <w:adjustRightInd w:val="0"/>
        <w:spacing w:before="120"/>
        <w:ind w:left="227"/>
        <w:jc w:val="both"/>
        <w:rPr>
          <w:rFonts w:ascii="Arial" w:hAnsi="Arial" w:cs="Arial"/>
          <w:sz w:val="22"/>
          <w:szCs w:val="22"/>
        </w:rPr>
      </w:pPr>
      <w:r w:rsidRPr="0083324B">
        <w:rPr>
          <w:rFonts w:ascii="Arial" w:hAnsi="Arial" w:cs="Arial"/>
          <w:sz w:val="22"/>
          <w:szCs w:val="22"/>
        </w:rPr>
        <w:t>Nadawcą wszystkich przesyłek pocztowych w ramach umowy zawartej z Wykonawcą, w wyniku niniejszego postępowania musi być Zamawiający. Zamawiający nie dopuszcza przepakowywania przesyłek pocztowych. Wykonawca zobowiązany jest do doręczania przesyłek pocztowych do adresatów w kopertach i opakowaniach oryginalnych przekazanych przez Zamawiającego.</w:t>
      </w:r>
    </w:p>
    <w:p w:rsidR="00D74836" w:rsidRPr="0083324B" w:rsidRDefault="00D74836" w:rsidP="00D74836">
      <w:pPr>
        <w:numPr>
          <w:ilvl w:val="1"/>
          <w:numId w:val="10"/>
        </w:numPr>
        <w:spacing w:before="120" w:after="120"/>
        <w:jc w:val="both"/>
        <w:rPr>
          <w:rFonts w:ascii="Arial" w:hAnsi="Arial" w:cs="Arial"/>
          <w:sz w:val="22"/>
          <w:szCs w:val="22"/>
        </w:rPr>
      </w:pPr>
      <w:r w:rsidRPr="0083324B">
        <w:rPr>
          <w:rFonts w:ascii="Arial" w:hAnsi="Arial" w:cs="Arial"/>
          <w:sz w:val="22"/>
          <w:szCs w:val="22"/>
        </w:rPr>
        <w:t xml:space="preserve">Określenie przedmiotu zamówienia zgodnie z art. 30 ust. 7 ustawy Prawo zamówień publicznych: </w:t>
      </w:r>
    </w:p>
    <w:p w:rsidR="00D74836" w:rsidRPr="0083324B" w:rsidRDefault="00D74836" w:rsidP="00D74836">
      <w:pPr>
        <w:ind w:left="227"/>
        <w:rPr>
          <w:rFonts w:ascii="Arial" w:hAnsi="Arial" w:cs="Arial"/>
          <w:sz w:val="22"/>
          <w:szCs w:val="22"/>
        </w:rPr>
      </w:pPr>
      <w:r w:rsidRPr="0083324B">
        <w:rPr>
          <w:rFonts w:ascii="Arial" w:hAnsi="Arial" w:cs="Arial"/>
          <w:sz w:val="22"/>
          <w:szCs w:val="22"/>
        </w:rPr>
        <w:t xml:space="preserve">Kod CPV: 64100000-7 Usługi pocztowe i kurierskie – przedmiot główny, </w:t>
      </w:r>
    </w:p>
    <w:p w:rsidR="00D74836" w:rsidRPr="0083324B" w:rsidRDefault="00D74836" w:rsidP="00D74836">
      <w:pPr>
        <w:numPr>
          <w:ilvl w:val="1"/>
          <w:numId w:val="10"/>
        </w:numPr>
        <w:spacing w:before="120" w:after="120"/>
        <w:jc w:val="both"/>
        <w:rPr>
          <w:rFonts w:ascii="Arial" w:hAnsi="Arial" w:cs="Arial"/>
          <w:sz w:val="22"/>
          <w:szCs w:val="22"/>
        </w:rPr>
      </w:pPr>
      <w:r w:rsidRPr="0083324B">
        <w:rPr>
          <w:rFonts w:ascii="Arial" w:hAnsi="Arial" w:cs="Arial"/>
          <w:sz w:val="22"/>
          <w:szCs w:val="22"/>
        </w:rPr>
        <w:t xml:space="preserve">Przez przesyłki listowe będące przedmiotem zamówienia rozumie się przesyłki listowe o wadze do 2000 g krajowe (Gabaryt A i B) i zagraniczne: </w:t>
      </w:r>
    </w:p>
    <w:p w:rsidR="00D74836" w:rsidRPr="0083324B" w:rsidRDefault="00D74836" w:rsidP="00D74836">
      <w:pPr>
        <w:numPr>
          <w:ilvl w:val="2"/>
          <w:numId w:val="10"/>
        </w:numPr>
        <w:tabs>
          <w:tab w:val="clear" w:pos="2406"/>
          <w:tab w:val="num" w:pos="709"/>
        </w:tabs>
        <w:spacing w:before="120"/>
        <w:ind w:left="709" w:hanging="425"/>
        <w:jc w:val="both"/>
        <w:rPr>
          <w:rFonts w:ascii="Arial" w:hAnsi="Arial" w:cs="Arial"/>
          <w:sz w:val="22"/>
          <w:szCs w:val="22"/>
        </w:rPr>
      </w:pPr>
      <w:r w:rsidRPr="0083324B">
        <w:rPr>
          <w:rFonts w:ascii="Arial" w:hAnsi="Arial" w:cs="Arial"/>
          <w:sz w:val="22"/>
          <w:szCs w:val="22"/>
        </w:rPr>
        <w:t>zwykłe ekonomiczne - przesyłki nierejestrowane nie będące przesyłkami najszybszej kategorii,</w:t>
      </w:r>
    </w:p>
    <w:p w:rsidR="00D74836" w:rsidRPr="0083324B" w:rsidRDefault="00D74836" w:rsidP="00D74836">
      <w:pPr>
        <w:numPr>
          <w:ilvl w:val="2"/>
          <w:numId w:val="10"/>
        </w:numPr>
        <w:tabs>
          <w:tab w:val="clear" w:pos="2406"/>
          <w:tab w:val="num" w:pos="709"/>
        </w:tabs>
        <w:spacing w:before="120"/>
        <w:ind w:left="709" w:hanging="425"/>
        <w:jc w:val="both"/>
        <w:rPr>
          <w:rFonts w:ascii="Arial" w:hAnsi="Arial" w:cs="Arial"/>
          <w:sz w:val="22"/>
          <w:szCs w:val="22"/>
        </w:rPr>
      </w:pPr>
      <w:r w:rsidRPr="0083324B">
        <w:rPr>
          <w:rFonts w:ascii="Arial" w:hAnsi="Arial" w:cs="Arial"/>
          <w:sz w:val="22"/>
          <w:szCs w:val="22"/>
        </w:rPr>
        <w:t>zwykłe priorytetowe - przesyłki nierejestrowane najszybszej kategorii,</w:t>
      </w:r>
    </w:p>
    <w:p w:rsidR="00D74836" w:rsidRPr="0083324B" w:rsidRDefault="00D74836" w:rsidP="00D74836">
      <w:pPr>
        <w:numPr>
          <w:ilvl w:val="2"/>
          <w:numId w:val="10"/>
        </w:numPr>
        <w:tabs>
          <w:tab w:val="clear" w:pos="2406"/>
          <w:tab w:val="num" w:pos="709"/>
        </w:tabs>
        <w:spacing w:before="120"/>
        <w:ind w:left="709" w:hanging="425"/>
        <w:jc w:val="both"/>
        <w:rPr>
          <w:rFonts w:ascii="Arial" w:hAnsi="Arial" w:cs="Arial"/>
          <w:sz w:val="22"/>
          <w:szCs w:val="22"/>
        </w:rPr>
      </w:pPr>
      <w:r w:rsidRPr="0083324B">
        <w:rPr>
          <w:rFonts w:ascii="Arial" w:hAnsi="Arial" w:cs="Arial"/>
          <w:sz w:val="22"/>
          <w:szCs w:val="22"/>
        </w:rPr>
        <w:t xml:space="preserve">polecone ekonomiczne- przesyłki rejestrowane nie będące przesyłkami najszybszej kategorii, </w:t>
      </w:r>
    </w:p>
    <w:p w:rsidR="00D74836" w:rsidRPr="0083324B" w:rsidRDefault="00D74836" w:rsidP="00D74836">
      <w:pPr>
        <w:numPr>
          <w:ilvl w:val="2"/>
          <w:numId w:val="10"/>
        </w:numPr>
        <w:tabs>
          <w:tab w:val="clear" w:pos="2406"/>
          <w:tab w:val="num" w:pos="709"/>
        </w:tabs>
        <w:spacing w:before="120"/>
        <w:ind w:left="709" w:hanging="425"/>
        <w:jc w:val="both"/>
        <w:rPr>
          <w:rFonts w:ascii="Arial" w:hAnsi="Arial" w:cs="Arial"/>
          <w:sz w:val="22"/>
          <w:szCs w:val="22"/>
        </w:rPr>
      </w:pPr>
      <w:r w:rsidRPr="0083324B">
        <w:rPr>
          <w:rFonts w:ascii="Arial" w:hAnsi="Arial" w:cs="Arial"/>
          <w:sz w:val="22"/>
          <w:szCs w:val="22"/>
        </w:rPr>
        <w:t xml:space="preserve">polecone priorytetowe - przesyłki rejestrowane najszybszej kategorii, </w:t>
      </w:r>
    </w:p>
    <w:p w:rsidR="00D74836" w:rsidRPr="0083324B" w:rsidRDefault="00D74836" w:rsidP="00D74836">
      <w:pPr>
        <w:numPr>
          <w:ilvl w:val="2"/>
          <w:numId w:val="10"/>
        </w:numPr>
        <w:tabs>
          <w:tab w:val="clear" w:pos="2406"/>
          <w:tab w:val="num" w:pos="709"/>
        </w:tabs>
        <w:spacing w:before="120"/>
        <w:ind w:left="709" w:hanging="425"/>
        <w:jc w:val="both"/>
        <w:rPr>
          <w:rFonts w:ascii="Arial" w:hAnsi="Arial" w:cs="Arial"/>
          <w:sz w:val="22"/>
          <w:szCs w:val="22"/>
        </w:rPr>
      </w:pPr>
      <w:r w:rsidRPr="0083324B">
        <w:rPr>
          <w:rFonts w:ascii="Arial" w:hAnsi="Arial" w:cs="Arial"/>
          <w:sz w:val="22"/>
          <w:szCs w:val="22"/>
        </w:rPr>
        <w:t xml:space="preserve">polecone ekonomiczne za zwrotnym potwierdzeniem odbioru – przesyłki rejestrowane nie będące przesyłkami najszybszej kategorii przyjęte za potwierdzeniem nadania i doręczone za pokwitowaniem odbioru, </w:t>
      </w:r>
    </w:p>
    <w:p w:rsidR="00D74836" w:rsidRPr="0083324B" w:rsidRDefault="00D74836" w:rsidP="00D74836">
      <w:pPr>
        <w:numPr>
          <w:ilvl w:val="2"/>
          <w:numId w:val="10"/>
        </w:numPr>
        <w:tabs>
          <w:tab w:val="clear" w:pos="2406"/>
          <w:tab w:val="num" w:pos="709"/>
        </w:tabs>
        <w:spacing w:before="120"/>
        <w:ind w:left="709" w:hanging="425"/>
        <w:jc w:val="both"/>
        <w:rPr>
          <w:rFonts w:ascii="Arial" w:hAnsi="Arial" w:cs="Arial"/>
          <w:sz w:val="22"/>
          <w:szCs w:val="22"/>
        </w:rPr>
      </w:pPr>
      <w:r w:rsidRPr="0083324B">
        <w:rPr>
          <w:rFonts w:ascii="Arial" w:hAnsi="Arial" w:cs="Arial"/>
          <w:sz w:val="22"/>
          <w:szCs w:val="22"/>
        </w:rPr>
        <w:t xml:space="preserve">polecone priorytetowe za zwrotnym potwierdzeniem odbioru – przesyłki rejestrowane będące przesyłkami najszybszej kategorii przyjęte za potwierdzeniem nadania i doręczone za pokwitowaniem odbioru, </w:t>
      </w:r>
    </w:p>
    <w:p w:rsidR="00D74836" w:rsidRPr="0083324B" w:rsidRDefault="00D74836" w:rsidP="00D74836">
      <w:pPr>
        <w:numPr>
          <w:ilvl w:val="2"/>
          <w:numId w:val="10"/>
        </w:numPr>
        <w:tabs>
          <w:tab w:val="clear" w:pos="2406"/>
          <w:tab w:val="num" w:pos="709"/>
        </w:tabs>
        <w:spacing w:before="120"/>
        <w:ind w:left="709" w:hanging="425"/>
        <w:jc w:val="both"/>
        <w:rPr>
          <w:rFonts w:ascii="Arial" w:hAnsi="Arial" w:cs="Arial"/>
          <w:sz w:val="22"/>
          <w:szCs w:val="22"/>
        </w:rPr>
      </w:pPr>
      <w:r w:rsidRPr="0083324B">
        <w:rPr>
          <w:rFonts w:ascii="Arial" w:hAnsi="Arial" w:cs="Arial"/>
          <w:sz w:val="22"/>
          <w:szCs w:val="22"/>
        </w:rPr>
        <w:t>z opłatą przerzuconą na adresata – przesyłki nadawane na warunkach przesyłki zwykłej ekonomicznej opisanej w pkt I.4 lit. a) Załącznika nr 1 do SIWZ (dotyczy przesyłek w obrocie krajowym), w cenie dla danej kategorii wagowej zgodnie z Formularzem Cenowym.</w:t>
      </w:r>
    </w:p>
    <w:p w:rsidR="00D74836" w:rsidRPr="0083324B" w:rsidRDefault="00D74836" w:rsidP="00D74836">
      <w:pPr>
        <w:spacing w:before="120" w:after="120"/>
        <w:ind w:left="284"/>
        <w:jc w:val="both"/>
        <w:rPr>
          <w:rFonts w:ascii="Arial" w:hAnsi="Arial" w:cs="Arial"/>
          <w:b/>
          <w:sz w:val="22"/>
          <w:szCs w:val="22"/>
        </w:rPr>
      </w:pPr>
      <w:r w:rsidRPr="0083324B">
        <w:rPr>
          <w:rFonts w:ascii="Arial" w:hAnsi="Arial" w:cs="Arial"/>
          <w:b/>
          <w:sz w:val="22"/>
          <w:szCs w:val="22"/>
        </w:rPr>
        <w:t xml:space="preserve">Gabaryty przesyłek: </w:t>
      </w:r>
    </w:p>
    <w:p w:rsidR="00D74836" w:rsidRPr="0083324B" w:rsidRDefault="00D74836" w:rsidP="00D74836">
      <w:pPr>
        <w:spacing w:before="120" w:after="120"/>
        <w:ind w:left="284"/>
        <w:jc w:val="both"/>
        <w:rPr>
          <w:rFonts w:ascii="Arial" w:hAnsi="Arial" w:cs="Arial"/>
          <w:b/>
          <w:sz w:val="22"/>
          <w:szCs w:val="22"/>
        </w:rPr>
      </w:pPr>
      <w:r w:rsidRPr="0083324B">
        <w:rPr>
          <w:rFonts w:ascii="Arial" w:hAnsi="Arial" w:cs="Arial"/>
          <w:b/>
          <w:sz w:val="22"/>
          <w:szCs w:val="22"/>
        </w:rPr>
        <w:t xml:space="preserve">Gabaryt A to przesyłki o wymiarach: </w:t>
      </w:r>
    </w:p>
    <w:p w:rsidR="00D74836" w:rsidRPr="0083324B" w:rsidRDefault="00D74836" w:rsidP="00D74836">
      <w:pPr>
        <w:spacing w:before="120" w:after="120"/>
        <w:ind w:left="284"/>
        <w:jc w:val="both"/>
        <w:rPr>
          <w:rFonts w:ascii="Arial" w:hAnsi="Arial" w:cs="Arial"/>
          <w:sz w:val="22"/>
          <w:szCs w:val="22"/>
        </w:rPr>
      </w:pPr>
      <w:r w:rsidRPr="0083324B">
        <w:rPr>
          <w:rFonts w:ascii="Arial" w:hAnsi="Arial" w:cs="Arial"/>
          <w:sz w:val="22"/>
          <w:szCs w:val="22"/>
        </w:rPr>
        <w:lastRenderedPageBreak/>
        <w:t xml:space="preserve">- minimum - wymiary strony adresowej nie mniejsze niż 90x140 mm </w:t>
      </w:r>
    </w:p>
    <w:p w:rsidR="00D74836" w:rsidRPr="0083324B" w:rsidRDefault="00D74836" w:rsidP="00D74836">
      <w:pPr>
        <w:spacing w:before="120" w:after="120"/>
        <w:ind w:left="284"/>
        <w:jc w:val="both"/>
        <w:rPr>
          <w:rFonts w:ascii="Arial" w:hAnsi="Arial" w:cs="Arial"/>
          <w:sz w:val="22"/>
          <w:szCs w:val="22"/>
        </w:rPr>
      </w:pPr>
      <w:r w:rsidRPr="0083324B">
        <w:rPr>
          <w:rFonts w:ascii="Arial" w:hAnsi="Arial" w:cs="Arial"/>
          <w:sz w:val="22"/>
          <w:szCs w:val="22"/>
        </w:rPr>
        <w:t xml:space="preserve">- maksimum – żaden z wymiarów nie może przekraczać: wysokość 20 mm, długość 325 mm, szerokość 230 mm. </w:t>
      </w:r>
    </w:p>
    <w:p w:rsidR="00D74836" w:rsidRPr="0083324B" w:rsidRDefault="00D74836" w:rsidP="00D74836">
      <w:pPr>
        <w:spacing w:before="120" w:after="120"/>
        <w:ind w:left="284"/>
        <w:jc w:val="both"/>
        <w:rPr>
          <w:rFonts w:ascii="Arial" w:hAnsi="Arial" w:cs="Arial"/>
          <w:b/>
          <w:sz w:val="22"/>
          <w:szCs w:val="22"/>
        </w:rPr>
      </w:pPr>
      <w:r w:rsidRPr="0083324B">
        <w:rPr>
          <w:rFonts w:ascii="Arial" w:hAnsi="Arial" w:cs="Arial"/>
          <w:b/>
          <w:sz w:val="22"/>
          <w:szCs w:val="22"/>
        </w:rPr>
        <w:t xml:space="preserve">Gabaryt B to przesyłki o wymiarach: </w:t>
      </w:r>
    </w:p>
    <w:p w:rsidR="00D74836" w:rsidRPr="0083324B" w:rsidRDefault="00D74836" w:rsidP="00D74836">
      <w:pPr>
        <w:spacing w:before="120" w:after="120"/>
        <w:ind w:left="284"/>
        <w:jc w:val="both"/>
        <w:rPr>
          <w:rFonts w:ascii="Arial" w:hAnsi="Arial" w:cs="Arial"/>
          <w:sz w:val="22"/>
          <w:szCs w:val="22"/>
        </w:rPr>
      </w:pPr>
      <w:r w:rsidRPr="0083324B">
        <w:rPr>
          <w:rFonts w:ascii="Arial" w:hAnsi="Arial" w:cs="Arial"/>
          <w:sz w:val="22"/>
          <w:szCs w:val="22"/>
        </w:rPr>
        <w:t xml:space="preserve">- minimum – jeśli choć jeden z wymiarów przekracza wartość określoną jako maksimum w gabarycie A, tj. przekracza wysokość 20 mm, długość 325 mm, szerokość 230 mm, </w:t>
      </w:r>
    </w:p>
    <w:p w:rsidR="00D74836" w:rsidRPr="0083324B" w:rsidRDefault="00D74836" w:rsidP="00D74836">
      <w:pPr>
        <w:spacing w:before="120" w:after="120"/>
        <w:ind w:left="284"/>
        <w:jc w:val="both"/>
        <w:rPr>
          <w:rFonts w:ascii="Arial" w:hAnsi="Arial" w:cs="Arial"/>
          <w:sz w:val="22"/>
          <w:szCs w:val="22"/>
        </w:rPr>
      </w:pPr>
      <w:r w:rsidRPr="0083324B">
        <w:rPr>
          <w:rFonts w:ascii="Arial" w:hAnsi="Arial" w:cs="Arial"/>
          <w:sz w:val="22"/>
          <w:szCs w:val="22"/>
        </w:rPr>
        <w:t xml:space="preserve">- maksimum - suma długości, szerokości i wysokości nie przekracza 900 mm, przy czym największy z tych wymiarów (długość) nie może przekroczyć 600mm. </w:t>
      </w:r>
    </w:p>
    <w:p w:rsidR="00D74836" w:rsidRPr="0083324B" w:rsidRDefault="00D74836" w:rsidP="00D74836">
      <w:pPr>
        <w:numPr>
          <w:ilvl w:val="1"/>
          <w:numId w:val="10"/>
        </w:numPr>
        <w:spacing w:before="120" w:after="120"/>
        <w:jc w:val="both"/>
        <w:rPr>
          <w:rFonts w:ascii="Arial" w:hAnsi="Arial" w:cs="Arial"/>
          <w:sz w:val="22"/>
          <w:szCs w:val="22"/>
        </w:rPr>
      </w:pPr>
      <w:r w:rsidRPr="0083324B">
        <w:rPr>
          <w:rFonts w:ascii="Arial" w:hAnsi="Arial" w:cs="Arial"/>
          <w:sz w:val="22"/>
          <w:szCs w:val="22"/>
        </w:rPr>
        <w:t xml:space="preserve">Przez paczki pocztowe będące przedmiotem zamówienia rozumie się przesyłki pocztowe rejestrowane nie będące przesyłkami listowymi o wadze do 30.000 g krajowe (Gabaryt A i B): </w:t>
      </w:r>
    </w:p>
    <w:p w:rsidR="00D74836" w:rsidRPr="0083324B" w:rsidRDefault="00D74836" w:rsidP="00D74836">
      <w:pPr>
        <w:numPr>
          <w:ilvl w:val="0"/>
          <w:numId w:val="18"/>
        </w:numPr>
        <w:tabs>
          <w:tab w:val="clear" w:pos="1004"/>
          <w:tab w:val="num" w:pos="709"/>
        </w:tabs>
        <w:spacing w:before="120"/>
        <w:ind w:hanging="720"/>
        <w:jc w:val="both"/>
        <w:rPr>
          <w:rFonts w:ascii="Arial" w:hAnsi="Arial" w:cs="Arial"/>
          <w:sz w:val="22"/>
          <w:szCs w:val="22"/>
        </w:rPr>
      </w:pPr>
      <w:r w:rsidRPr="0083324B">
        <w:rPr>
          <w:rFonts w:ascii="Arial" w:hAnsi="Arial" w:cs="Arial"/>
          <w:sz w:val="22"/>
          <w:szCs w:val="22"/>
        </w:rPr>
        <w:t>ekonomiczne - paczki rejestrowane nie będące paczkami najszybszej kategorii,</w:t>
      </w:r>
    </w:p>
    <w:p w:rsidR="00D74836" w:rsidRPr="0083324B" w:rsidRDefault="00D74836" w:rsidP="00D74836">
      <w:pPr>
        <w:numPr>
          <w:ilvl w:val="0"/>
          <w:numId w:val="18"/>
        </w:numPr>
        <w:tabs>
          <w:tab w:val="clear" w:pos="1004"/>
          <w:tab w:val="num" w:pos="709"/>
        </w:tabs>
        <w:spacing w:before="120"/>
        <w:ind w:hanging="720"/>
        <w:jc w:val="both"/>
        <w:rPr>
          <w:rFonts w:ascii="Arial" w:hAnsi="Arial" w:cs="Arial"/>
          <w:sz w:val="22"/>
          <w:szCs w:val="22"/>
        </w:rPr>
      </w:pPr>
      <w:r w:rsidRPr="0083324B">
        <w:rPr>
          <w:rFonts w:ascii="Arial" w:hAnsi="Arial" w:cs="Arial"/>
          <w:sz w:val="22"/>
          <w:szCs w:val="22"/>
        </w:rPr>
        <w:t xml:space="preserve">priorytetowe - paczki rejestrowane najszybszej kategorii, </w:t>
      </w:r>
    </w:p>
    <w:p w:rsidR="00D74836" w:rsidRPr="0083324B" w:rsidRDefault="00D74836" w:rsidP="00D74836">
      <w:pPr>
        <w:numPr>
          <w:ilvl w:val="0"/>
          <w:numId w:val="18"/>
        </w:numPr>
        <w:tabs>
          <w:tab w:val="clear" w:pos="1004"/>
          <w:tab w:val="num" w:pos="709"/>
        </w:tabs>
        <w:spacing w:before="120"/>
        <w:ind w:left="709" w:hanging="425"/>
        <w:jc w:val="both"/>
        <w:rPr>
          <w:rFonts w:ascii="Arial" w:hAnsi="Arial" w:cs="Arial"/>
          <w:sz w:val="22"/>
          <w:szCs w:val="22"/>
        </w:rPr>
      </w:pPr>
      <w:r w:rsidRPr="0083324B">
        <w:rPr>
          <w:rFonts w:ascii="Arial" w:hAnsi="Arial" w:cs="Arial"/>
          <w:sz w:val="22"/>
          <w:szCs w:val="22"/>
        </w:rPr>
        <w:t xml:space="preserve">za zwrotnym poświadczeniem odbioru ekonomiczne – paczki rejestrowane nie będące paczkami najszybszej kategorii przyjęte za potwierdzeniem nadania i doręczone za pokwitowaniem odbioru, </w:t>
      </w:r>
    </w:p>
    <w:p w:rsidR="00D74836" w:rsidRPr="0083324B" w:rsidRDefault="00D74836" w:rsidP="00D74836">
      <w:pPr>
        <w:numPr>
          <w:ilvl w:val="0"/>
          <w:numId w:val="18"/>
        </w:numPr>
        <w:tabs>
          <w:tab w:val="clear" w:pos="1004"/>
          <w:tab w:val="num" w:pos="709"/>
        </w:tabs>
        <w:spacing w:before="120"/>
        <w:ind w:left="709" w:hanging="425"/>
        <w:jc w:val="both"/>
        <w:rPr>
          <w:rFonts w:ascii="Arial" w:hAnsi="Arial" w:cs="Arial"/>
          <w:sz w:val="22"/>
          <w:szCs w:val="22"/>
        </w:rPr>
      </w:pPr>
      <w:r w:rsidRPr="0083324B">
        <w:rPr>
          <w:rFonts w:ascii="Arial" w:hAnsi="Arial" w:cs="Arial"/>
          <w:sz w:val="22"/>
          <w:szCs w:val="22"/>
        </w:rPr>
        <w:t>za zwrotnym poświadczeniem odbioru priorytetowe – paczki rejestrowane będące paczkami najszybszej kategorii przyjęte za potwierdzeniem nadania i doręczone za pokwitowaniem odbioru,</w:t>
      </w:r>
    </w:p>
    <w:p w:rsidR="00D74836" w:rsidRPr="0083324B" w:rsidRDefault="00D74836" w:rsidP="00D74836">
      <w:pPr>
        <w:numPr>
          <w:ilvl w:val="0"/>
          <w:numId w:val="18"/>
        </w:numPr>
        <w:tabs>
          <w:tab w:val="clear" w:pos="1004"/>
          <w:tab w:val="num" w:pos="709"/>
        </w:tabs>
        <w:spacing w:before="120"/>
        <w:ind w:left="709" w:hanging="425"/>
        <w:jc w:val="both"/>
        <w:rPr>
          <w:rFonts w:ascii="Arial" w:hAnsi="Arial" w:cs="Arial"/>
          <w:sz w:val="22"/>
          <w:szCs w:val="22"/>
        </w:rPr>
      </w:pPr>
      <w:r w:rsidRPr="0083324B">
        <w:rPr>
          <w:rFonts w:ascii="Arial" w:hAnsi="Arial" w:cs="Arial"/>
          <w:sz w:val="22"/>
          <w:szCs w:val="22"/>
        </w:rPr>
        <w:t xml:space="preserve">za pobraniem – paczki ekonomiczne i priorytetowe opisane w pkt I.5 lit. a) i lit. b) Załącznika nr 1 do SIWZ, gdzie Zamawiający określa kwotę jaką chce otrzymać od adresata jako zapłatę za paczkę, a Wykonawca doręczając paczkę adresatowi pobiera od niego tę kwotę i przelewa ją na konto bankowe Zamawiającego. </w:t>
      </w:r>
    </w:p>
    <w:p w:rsidR="00D74836" w:rsidRPr="0083324B" w:rsidRDefault="00D74836" w:rsidP="00D74836">
      <w:pPr>
        <w:spacing w:before="120" w:after="120"/>
        <w:ind w:left="284"/>
        <w:jc w:val="both"/>
        <w:rPr>
          <w:rFonts w:ascii="Arial" w:hAnsi="Arial" w:cs="Arial"/>
          <w:b/>
          <w:sz w:val="22"/>
          <w:szCs w:val="22"/>
        </w:rPr>
      </w:pPr>
      <w:r w:rsidRPr="0083324B">
        <w:rPr>
          <w:rFonts w:ascii="Arial" w:hAnsi="Arial" w:cs="Arial"/>
          <w:b/>
          <w:sz w:val="22"/>
          <w:szCs w:val="22"/>
        </w:rPr>
        <w:t xml:space="preserve">Gabaryty paczek: </w:t>
      </w:r>
    </w:p>
    <w:p w:rsidR="00D74836" w:rsidRPr="0083324B" w:rsidRDefault="00D74836" w:rsidP="00D74836">
      <w:pPr>
        <w:spacing w:before="120" w:after="120"/>
        <w:ind w:left="284"/>
        <w:jc w:val="both"/>
        <w:rPr>
          <w:rFonts w:ascii="Arial" w:hAnsi="Arial" w:cs="Arial"/>
          <w:b/>
          <w:sz w:val="22"/>
          <w:szCs w:val="22"/>
        </w:rPr>
      </w:pPr>
      <w:r w:rsidRPr="0083324B">
        <w:rPr>
          <w:rFonts w:ascii="Arial" w:hAnsi="Arial" w:cs="Arial"/>
          <w:b/>
          <w:sz w:val="22"/>
          <w:szCs w:val="22"/>
        </w:rPr>
        <w:t xml:space="preserve">Gabaryt A to paczki o wymiarach: </w:t>
      </w:r>
    </w:p>
    <w:p w:rsidR="00D74836" w:rsidRPr="0083324B" w:rsidRDefault="00D74836" w:rsidP="00D74836">
      <w:pPr>
        <w:spacing w:before="120" w:after="120"/>
        <w:ind w:left="284"/>
        <w:jc w:val="both"/>
        <w:rPr>
          <w:rFonts w:ascii="Arial" w:hAnsi="Arial" w:cs="Arial"/>
          <w:sz w:val="22"/>
          <w:szCs w:val="22"/>
        </w:rPr>
      </w:pPr>
      <w:r w:rsidRPr="0083324B">
        <w:rPr>
          <w:rFonts w:ascii="Arial" w:hAnsi="Arial" w:cs="Arial"/>
          <w:sz w:val="22"/>
          <w:szCs w:val="22"/>
        </w:rPr>
        <w:t xml:space="preserve">- minimum – wymiary strony adresowej nie mogą być mniejsze niż 90 x 140 mm, </w:t>
      </w:r>
    </w:p>
    <w:p w:rsidR="00D74836" w:rsidRPr="00347E73" w:rsidRDefault="00D74836" w:rsidP="00D74836">
      <w:pPr>
        <w:spacing w:before="120" w:after="120"/>
        <w:ind w:left="284"/>
        <w:jc w:val="both"/>
        <w:rPr>
          <w:rFonts w:ascii="Arial" w:hAnsi="Arial" w:cs="Arial"/>
          <w:sz w:val="22"/>
          <w:szCs w:val="22"/>
        </w:rPr>
      </w:pPr>
      <w:r w:rsidRPr="0083324B">
        <w:rPr>
          <w:rFonts w:ascii="Arial" w:hAnsi="Arial" w:cs="Arial"/>
          <w:sz w:val="22"/>
          <w:szCs w:val="22"/>
        </w:rPr>
        <w:t xml:space="preserve">- maksimum – żaden z wymiarów nie może przekroczyć: wysokość 300 mm, długość 600 mm, szerokość 500 mm, </w:t>
      </w:r>
    </w:p>
    <w:p w:rsidR="00D74836" w:rsidRPr="0083324B" w:rsidRDefault="00D74836" w:rsidP="00D74836">
      <w:pPr>
        <w:spacing w:before="120" w:after="120"/>
        <w:ind w:left="284"/>
        <w:jc w:val="both"/>
        <w:rPr>
          <w:rFonts w:ascii="Arial" w:hAnsi="Arial" w:cs="Arial"/>
          <w:b/>
          <w:sz w:val="22"/>
          <w:szCs w:val="22"/>
        </w:rPr>
      </w:pPr>
      <w:r w:rsidRPr="0083324B">
        <w:rPr>
          <w:rFonts w:ascii="Arial" w:hAnsi="Arial" w:cs="Arial"/>
          <w:b/>
          <w:sz w:val="22"/>
          <w:szCs w:val="22"/>
        </w:rPr>
        <w:t xml:space="preserve">Gabaryt B to paczki o wymiarach: </w:t>
      </w:r>
    </w:p>
    <w:p w:rsidR="00D74836" w:rsidRPr="0083324B" w:rsidRDefault="00D74836" w:rsidP="00D74836">
      <w:pPr>
        <w:spacing w:before="120" w:after="120"/>
        <w:ind w:left="284"/>
        <w:jc w:val="both"/>
        <w:rPr>
          <w:rFonts w:ascii="Arial" w:hAnsi="Arial" w:cs="Arial"/>
          <w:sz w:val="22"/>
          <w:szCs w:val="22"/>
        </w:rPr>
      </w:pPr>
      <w:r w:rsidRPr="0083324B">
        <w:rPr>
          <w:rFonts w:ascii="Arial" w:hAnsi="Arial" w:cs="Arial"/>
          <w:sz w:val="22"/>
          <w:szCs w:val="22"/>
        </w:rPr>
        <w:t>- minimum – jeśli choć jeden z wymiarów przekracza wartość określoną jako maksimum w gabarycie A, tj. przekracza wysokość 300 mm, długość 600 mm, szerokość 500 mm</w:t>
      </w:r>
    </w:p>
    <w:p w:rsidR="00D74836" w:rsidRPr="0083324B" w:rsidRDefault="00D74836" w:rsidP="00D74836">
      <w:pPr>
        <w:spacing w:before="120" w:after="120"/>
        <w:ind w:left="284"/>
        <w:jc w:val="both"/>
        <w:rPr>
          <w:rFonts w:ascii="Arial" w:hAnsi="Arial" w:cs="Arial"/>
          <w:sz w:val="22"/>
          <w:szCs w:val="22"/>
        </w:rPr>
      </w:pPr>
      <w:r w:rsidRPr="0083324B">
        <w:rPr>
          <w:rFonts w:ascii="Arial" w:hAnsi="Arial" w:cs="Arial"/>
          <w:sz w:val="22"/>
          <w:szCs w:val="22"/>
        </w:rPr>
        <w:t xml:space="preserve">- maksimum - suma długości i największego obwodu mierzonego w innym kierunku niż długość nie przekracza 3000 mm, przy czym największy wymiar nie może przekroczyć 1500 mm </w:t>
      </w:r>
    </w:p>
    <w:p w:rsidR="00D74836" w:rsidRPr="0083324B" w:rsidRDefault="00D74836" w:rsidP="00D74836">
      <w:pPr>
        <w:pStyle w:val="Default"/>
        <w:spacing w:before="120" w:after="120"/>
        <w:rPr>
          <w:rFonts w:ascii="Arial" w:hAnsi="Arial" w:cs="Arial"/>
          <w:b/>
          <w:sz w:val="22"/>
          <w:szCs w:val="22"/>
        </w:rPr>
      </w:pPr>
    </w:p>
    <w:p w:rsidR="00D74836" w:rsidRPr="0083324B" w:rsidRDefault="00D74836" w:rsidP="00D74836">
      <w:pPr>
        <w:pStyle w:val="Default"/>
        <w:spacing w:before="120" w:after="120"/>
        <w:rPr>
          <w:rFonts w:ascii="Arial" w:hAnsi="Arial" w:cs="Arial"/>
          <w:b/>
          <w:sz w:val="22"/>
          <w:szCs w:val="22"/>
        </w:rPr>
      </w:pPr>
      <w:r w:rsidRPr="0083324B">
        <w:rPr>
          <w:rFonts w:ascii="Arial" w:hAnsi="Arial" w:cs="Arial"/>
          <w:b/>
          <w:sz w:val="22"/>
          <w:szCs w:val="22"/>
        </w:rPr>
        <w:t>II. Warunki świadczenia usług w zakresie przesyłek listowych i paczek pocztowych.</w:t>
      </w:r>
    </w:p>
    <w:p w:rsidR="00D74836" w:rsidRPr="0083324B" w:rsidRDefault="00D74836" w:rsidP="00D74836">
      <w:pPr>
        <w:numPr>
          <w:ilvl w:val="0"/>
          <w:numId w:val="11"/>
        </w:numPr>
        <w:autoSpaceDE w:val="0"/>
        <w:autoSpaceDN w:val="0"/>
        <w:adjustRightInd w:val="0"/>
        <w:spacing w:before="120" w:after="120"/>
        <w:ind w:left="425" w:hanging="425"/>
        <w:jc w:val="both"/>
        <w:rPr>
          <w:rFonts w:ascii="Arial" w:hAnsi="Arial" w:cs="Arial"/>
          <w:sz w:val="22"/>
          <w:szCs w:val="22"/>
        </w:rPr>
      </w:pPr>
      <w:r w:rsidRPr="0083324B">
        <w:rPr>
          <w:rFonts w:ascii="Arial" w:hAnsi="Arial" w:cs="Arial"/>
          <w:sz w:val="22"/>
          <w:szCs w:val="22"/>
        </w:rPr>
        <w:t xml:space="preserve">Przesyłki pocztowe będą dostarczane przez Zamawiającego do najbliższej placówki nadawczej wyznaczonej przez Wykonawcę do obsługi Zamawiającego w zakresie przyjmowania przesyłek pocztowych (przesyłek listowych i paczek pocztowych). Wskazana przez Wykonawcę placówka nadawcza nie może znajdować się w odległości większej niż 3 kilometry od siedziby Zamawiającego. W przypadku braku posiadania takiej </w:t>
      </w:r>
      <w:r w:rsidRPr="0083324B">
        <w:rPr>
          <w:rFonts w:ascii="Arial" w:hAnsi="Arial" w:cs="Arial"/>
          <w:sz w:val="22"/>
          <w:szCs w:val="22"/>
        </w:rPr>
        <w:lastRenderedPageBreak/>
        <w:t xml:space="preserve">placówki nadawczej Wykonawca zobowiązany jest do odbioru przesyłek z siedziby Zamawiającego w dni robocze od poniedziałku do piątku, z wyłączeniem dni ustawowo wolnych od pracy, o godzinie ustalonej z Zamawiającym. </w:t>
      </w:r>
    </w:p>
    <w:p w:rsidR="00D74836" w:rsidRPr="0083324B" w:rsidRDefault="00D74836" w:rsidP="00D74836">
      <w:pPr>
        <w:autoSpaceDE w:val="0"/>
        <w:autoSpaceDN w:val="0"/>
        <w:adjustRightInd w:val="0"/>
        <w:spacing w:before="120" w:after="120"/>
        <w:ind w:left="425"/>
        <w:jc w:val="both"/>
        <w:rPr>
          <w:rFonts w:ascii="Arial" w:hAnsi="Arial" w:cs="Arial"/>
          <w:sz w:val="22"/>
          <w:szCs w:val="22"/>
        </w:rPr>
      </w:pPr>
      <w:r w:rsidRPr="0083324B">
        <w:rPr>
          <w:rFonts w:ascii="Arial" w:hAnsi="Arial" w:cs="Arial"/>
          <w:sz w:val="22"/>
          <w:szCs w:val="22"/>
        </w:rPr>
        <w:t xml:space="preserve">Nadanie przesyłek pocztowych objętych przedmiotem zamówienia następować będzie w dniu ich przekazania przez Zamawiającego. Przyjęcie przesyłek pocztowych przez Wykonawcę będzie każdorazowo dokumentowane pieczęcią, podpisem i  datą w pocztowej książce nadawczej (dla przesyłek rejestrowanych) oraz na zestawieniu ilościowym przesyłek nierejestrowanych. </w:t>
      </w:r>
    </w:p>
    <w:p w:rsidR="00D74836" w:rsidRPr="0083324B" w:rsidRDefault="00D74836" w:rsidP="00D74836">
      <w:pPr>
        <w:autoSpaceDE w:val="0"/>
        <w:autoSpaceDN w:val="0"/>
        <w:adjustRightInd w:val="0"/>
        <w:spacing w:before="120" w:after="120"/>
        <w:ind w:left="425"/>
        <w:jc w:val="both"/>
        <w:rPr>
          <w:rFonts w:ascii="Arial" w:hAnsi="Arial" w:cs="Arial"/>
          <w:sz w:val="22"/>
          <w:szCs w:val="22"/>
        </w:rPr>
      </w:pPr>
      <w:r w:rsidRPr="0083324B">
        <w:rPr>
          <w:rFonts w:ascii="Arial" w:hAnsi="Arial" w:cs="Arial"/>
          <w:sz w:val="22"/>
          <w:szCs w:val="22"/>
        </w:rPr>
        <w:t>Wzór pocztowej książki nadawczej oraz wzór zestawienia ilościowego przesyłek zostanie przedstawiony Zamawiającemu przez Wykonawcę w formie pisemnej w dniu zawarcia umowy i stanowić będą załączniki do umowy.</w:t>
      </w:r>
    </w:p>
    <w:p w:rsidR="00D74836" w:rsidRPr="0083324B" w:rsidRDefault="00D74836" w:rsidP="00D74836">
      <w:pPr>
        <w:numPr>
          <w:ilvl w:val="0"/>
          <w:numId w:val="11"/>
        </w:numPr>
        <w:suppressAutoHyphens/>
        <w:autoSpaceDE w:val="0"/>
        <w:autoSpaceDN w:val="0"/>
        <w:adjustRightInd w:val="0"/>
        <w:spacing w:before="120" w:after="120"/>
        <w:ind w:left="425" w:hanging="425"/>
        <w:jc w:val="both"/>
        <w:rPr>
          <w:rFonts w:ascii="Arial" w:hAnsi="Arial" w:cs="Arial"/>
          <w:bCs/>
          <w:sz w:val="22"/>
          <w:szCs w:val="22"/>
        </w:rPr>
      </w:pPr>
      <w:r w:rsidRPr="0083324B">
        <w:rPr>
          <w:rFonts w:ascii="Arial" w:hAnsi="Arial" w:cs="Arial"/>
          <w:sz w:val="22"/>
          <w:szCs w:val="22"/>
        </w:rPr>
        <w:t>Usługa będzie realizowana na rzecz Instytutu Transportu Samochodowego,</w:t>
      </w:r>
      <w:r w:rsidRPr="0083324B">
        <w:rPr>
          <w:rFonts w:ascii="Arial" w:hAnsi="Arial" w:cs="Arial"/>
          <w:sz w:val="22"/>
          <w:szCs w:val="22"/>
        </w:rPr>
        <w:br/>
        <w:t>ul.  Jagiellońska 80 w Warszawie.</w:t>
      </w:r>
    </w:p>
    <w:p w:rsidR="00D74836" w:rsidRPr="0083324B" w:rsidRDefault="00D74836" w:rsidP="00D74836">
      <w:pPr>
        <w:numPr>
          <w:ilvl w:val="0"/>
          <w:numId w:val="11"/>
        </w:numPr>
        <w:suppressAutoHyphens/>
        <w:autoSpaceDE w:val="0"/>
        <w:autoSpaceDN w:val="0"/>
        <w:adjustRightInd w:val="0"/>
        <w:spacing w:before="120" w:after="120"/>
        <w:ind w:left="425" w:hanging="425"/>
        <w:jc w:val="both"/>
        <w:rPr>
          <w:rFonts w:ascii="Arial" w:hAnsi="Arial" w:cs="Arial"/>
          <w:bCs/>
          <w:sz w:val="22"/>
          <w:szCs w:val="22"/>
        </w:rPr>
      </w:pPr>
      <w:r w:rsidRPr="0083324B">
        <w:rPr>
          <w:rFonts w:ascii="Arial" w:hAnsi="Arial" w:cs="Arial"/>
          <w:sz w:val="22"/>
          <w:szCs w:val="22"/>
        </w:rPr>
        <w:t>Zamawiający zobowiązany będzie do umieszczenia w sposób trwały i czytelny na przesyłce pocztowej danych adresata (imienia i nazwiska / nazwy) wraz z jego pełnym adresem (te same dane podane będą jednocześnie w pocztowej książce nadawczej).</w:t>
      </w:r>
    </w:p>
    <w:p w:rsidR="00D74836" w:rsidRPr="0083324B" w:rsidRDefault="00D74836" w:rsidP="00D74836">
      <w:pPr>
        <w:numPr>
          <w:ilvl w:val="0"/>
          <w:numId w:val="11"/>
        </w:numPr>
        <w:suppressAutoHyphens/>
        <w:autoSpaceDE w:val="0"/>
        <w:autoSpaceDN w:val="0"/>
        <w:adjustRightInd w:val="0"/>
        <w:spacing w:before="120" w:after="120"/>
        <w:ind w:left="425" w:hanging="425"/>
        <w:jc w:val="both"/>
        <w:rPr>
          <w:rFonts w:ascii="Arial" w:hAnsi="Arial" w:cs="Arial"/>
          <w:bCs/>
          <w:sz w:val="22"/>
          <w:szCs w:val="22"/>
        </w:rPr>
      </w:pPr>
      <w:r w:rsidRPr="0083324B">
        <w:rPr>
          <w:rFonts w:ascii="Arial" w:hAnsi="Arial" w:cs="Arial"/>
          <w:sz w:val="22"/>
          <w:szCs w:val="22"/>
        </w:rPr>
        <w:t>Zamawiający zobowiązany będzie do umieszczania w sposób trwały i czytelny na stronie adresowej każdej nadawanej przesyłki pocztowej nadruku, nalepki bądź pieczątki określającej nazwę i adres Zamawiającego, a także informacji o opłacie za usługę. Wzór informacji  o opłacie  za usługę w postaci nadruku lub pieczęci zostanie  ustalony   z Wykonawcą w dniu zawarcia umowy.</w:t>
      </w:r>
    </w:p>
    <w:p w:rsidR="00D74836" w:rsidRPr="0083324B" w:rsidRDefault="00D74836" w:rsidP="00D74836">
      <w:pPr>
        <w:numPr>
          <w:ilvl w:val="0"/>
          <w:numId w:val="11"/>
        </w:numPr>
        <w:suppressAutoHyphens/>
        <w:autoSpaceDE w:val="0"/>
        <w:autoSpaceDN w:val="0"/>
        <w:adjustRightInd w:val="0"/>
        <w:spacing w:before="120" w:after="120"/>
        <w:ind w:left="425" w:hanging="425"/>
        <w:jc w:val="both"/>
        <w:rPr>
          <w:rFonts w:ascii="Arial" w:hAnsi="Arial" w:cs="Arial"/>
          <w:bCs/>
          <w:color w:val="000000"/>
          <w:sz w:val="22"/>
          <w:szCs w:val="22"/>
        </w:rPr>
      </w:pPr>
      <w:r w:rsidRPr="0083324B">
        <w:rPr>
          <w:rFonts w:ascii="Arial" w:hAnsi="Arial" w:cs="Arial"/>
          <w:color w:val="000000"/>
          <w:sz w:val="22"/>
          <w:szCs w:val="22"/>
        </w:rPr>
        <w:t xml:space="preserve">Zamawiający w przypadku przesyłek najszybszej kategorii zobowiązany będzie do umieszczania odpowiedniego wyróżnika (nalepki bądź napisu „PRIORYTET”). </w:t>
      </w:r>
    </w:p>
    <w:p w:rsidR="00D74836" w:rsidRPr="0083324B" w:rsidRDefault="00D74836" w:rsidP="00D74836">
      <w:pPr>
        <w:numPr>
          <w:ilvl w:val="0"/>
          <w:numId w:val="11"/>
        </w:numPr>
        <w:suppressAutoHyphens/>
        <w:autoSpaceDE w:val="0"/>
        <w:autoSpaceDN w:val="0"/>
        <w:adjustRightInd w:val="0"/>
        <w:spacing w:before="120" w:after="120"/>
        <w:ind w:left="425" w:hanging="425"/>
        <w:jc w:val="both"/>
        <w:rPr>
          <w:rFonts w:ascii="Arial" w:hAnsi="Arial" w:cs="Arial"/>
          <w:bCs/>
          <w:sz w:val="22"/>
          <w:szCs w:val="22"/>
        </w:rPr>
      </w:pPr>
      <w:r w:rsidRPr="0083324B">
        <w:rPr>
          <w:rFonts w:ascii="Arial" w:hAnsi="Arial" w:cs="Arial"/>
          <w:sz w:val="22"/>
          <w:szCs w:val="22"/>
        </w:rPr>
        <w:t>Zamawiający umieszczał będzie na przesyłce pocztowej w miejscu niezastrzeżonym dla Wykonawcy inne niezbędne dla niego oznaczenia, w szczególności  numer z rejestru pism wychodzących.</w:t>
      </w:r>
    </w:p>
    <w:p w:rsidR="00D74836" w:rsidRPr="0083324B" w:rsidRDefault="00D74836" w:rsidP="00D74836">
      <w:pPr>
        <w:numPr>
          <w:ilvl w:val="0"/>
          <w:numId w:val="11"/>
        </w:numPr>
        <w:suppressAutoHyphens/>
        <w:autoSpaceDE w:val="0"/>
        <w:autoSpaceDN w:val="0"/>
        <w:adjustRightInd w:val="0"/>
        <w:spacing w:before="120" w:after="120"/>
        <w:ind w:left="425" w:hanging="425"/>
        <w:jc w:val="both"/>
        <w:rPr>
          <w:rFonts w:ascii="Arial" w:hAnsi="Arial" w:cs="Arial"/>
          <w:bCs/>
          <w:sz w:val="22"/>
          <w:szCs w:val="22"/>
        </w:rPr>
      </w:pPr>
      <w:r w:rsidRPr="0083324B">
        <w:rPr>
          <w:rFonts w:ascii="Arial" w:hAnsi="Arial" w:cs="Arial"/>
          <w:sz w:val="22"/>
          <w:szCs w:val="22"/>
        </w:rPr>
        <w:t>W przypadku nadawania przesyłek pocztowych listowych za zwrotnym potwierdzeniem odbioru oraz paczek pocztowych Zamawiający zobowiązany będzie do umieszczenia na rewersie przesyłek oraz paczek prawidłowo wypełnionego druku.</w:t>
      </w:r>
    </w:p>
    <w:p w:rsidR="00D74836" w:rsidRPr="0083324B" w:rsidRDefault="00D74836" w:rsidP="00D74836">
      <w:pPr>
        <w:numPr>
          <w:ilvl w:val="0"/>
          <w:numId w:val="11"/>
        </w:numPr>
        <w:suppressAutoHyphens/>
        <w:autoSpaceDE w:val="0"/>
        <w:autoSpaceDN w:val="0"/>
        <w:adjustRightInd w:val="0"/>
        <w:spacing w:before="120" w:after="120"/>
        <w:jc w:val="both"/>
        <w:rPr>
          <w:rFonts w:ascii="Arial" w:hAnsi="Arial" w:cs="Arial"/>
          <w:bCs/>
          <w:sz w:val="22"/>
          <w:szCs w:val="22"/>
        </w:rPr>
      </w:pPr>
      <w:r w:rsidRPr="0083324B">
        <w:rPr>
          <w:rFonts w:ascii="Arial" w:hAnsi="Arial" w:cs="Arial"/>
          <w:sz w:val="22"/>
          <w:szCs w:val="22"/>
        </w:rPr>
        <w:t>Wykonawca będzie zobowiązany do dostarczania Zamawiającemu wszelkich druków niezbędnych do nadania przesyłek pocztowych w ilości odpowiadającej potrzebom Zamawiającego, w szczególności do nadania paczki pocztowej oraz przesyłki listowej za zwrotnym potwierdzeniem odbioru.</w:t>
      </w:r>
    </w:p>
    <w:p w:rsidR="00D74836" w:rsidRPr="0083324B" w:rsidRDefault="00D74836" w:rsidP="00D74836">
      <w:pPr>
        <w:numPr>
          <w:ilvl w:val="0"/>
          <w:numId w:val="11"/>
        </w:numPr>
        <w:suppressAutoHyphens/>
        <w:autoSpaceDE w:val="0"/>
        <w:autoSpaceDN w:val="0"/>
        <w:adjustRightInd w:val="0"/>
        <w:spacing w:before="120" w:after="120"/>
        <w:ind w:left="426" w:hanging="426"/>
        <w:jc w:val="both"/>
        <w:rPr>
          <w:rFonts w:ascii="Arial" w:hAnsi="Arial" w:cs="Arial"/>
          <w:bCs/>
          <w:sz w:val="22"/>
          <w:szCs w:val="22"/>
        </w:rPr>
      </w:pPr>
      <w:r w:rsidRPr="0083324B">
        <w:rPr>
          <w:rFonts w:ascii="Arial" w:hAnsi="Arial" w:cs="Arial"/>
          <w:sz w:val="22"/>
          <w:szCs w:val="22"/>
        </w:rPr>
        <w:t>Zamawiający zobowiązany będzie do właściwego przygotowania przesyłek pocztowych i nadawania ich w stanie uporządkowanym (tzn. ułożenie nadawanych przesyłek listowych rejestrowanych według kolejności wpisów do pocztowej książki nadawczej) oraz sporządzania odpowiednich zestawień dla przesyłek, przez co należy rozumieć:</w:t>
      </w:r>
    </w:p>
    <w:p w:rsidR="00D74836" w:rsidRPr="0083324B" w:rsidRDefault="00D74836" w:rsidP="00D74836">
      <w:pPr>
        <w:numPr>
          <w:ilvl w:val="0"/>
          <w:numId w:val="13"/>
        </w:numPr>
        <w:tabs>
          <w:tab w:val="clear" w:pos="720"/>
        </w:tabs>
        <w:spacing w:before="120" w:after="120"/>
        <w:ind w:left="1134" w:hanging="567"/>
        <w:jc w:val="both"/>
        <w:rPr>
          <w:rFonts w:ascii="Arial" w:hAnsi="Arial" w:cs="Arial"/>
          <w:sz w:val="22"/>
          <w:szCs w:val="22"/>
        </w:rPr>
      </w:pPr>
      <w:r w:rsidRPr="0083324B">
        <w:rPr>
          <w:rFonts w:ascii="Arial" w:hAnsi="Arial" w:cs="Arial"/>
          <w:sz w:val="22"/>
          <w:szCs w:val="22"/>
        </w:rPr>
        <w:t>dla przesyłek rejestrowanych – wpisanie każdej przesyłki do pocztowej książki nadawczej (wg wzoru ustalonego z Wykonawcą) w dwóch egzemplarzach,</w:t>
      </w:r>
      <w:r w:rsidRPr="0083324B">
        <w:rPr>
          <w:rFonts w:ascii="Arial" w:hAnsi="Arial" w:cs="Arial"/>
          <w:sz w:val="22"/>
          <w:szCs w:val="22"/>
        </w:rPr>
        <w:br/>
        <w:t>z których jeden przeznaczony będzie dla Wykonawcy w celach rozliczeniowych, a drugi stanowić będzie dla Zamawiającego potwierdzenie nadania danej partii przesyłek,</w:t>
      </w:r>
    </w:p>
    <w:p w:rsidR="00D74836" w:rsidRPr="0083324B" w:rsidRDefault="00D74836" w:rsidP="00D74836">
      <w:pPr>
        <w:numPr>
          <w:ilvl w:val="0"/>
          <w:numId w:val="13"/>
        </w:numPr>
        <w:tabs>
          <w:tab w:val="clear" w:pos="720"/>
        </w:tabs>
        <w:spacing w:before="120" w:after="120"/>
        <w:ind w:left="1134" w:hanging="567"/>
        <w:jc w:val="both"/>
        <w:rPr>
          <w:rFonts w:ascii="Arial" w:hAnsi="Arial" w:cs="Arial"/>
          <w:sz w:val="22"/>
          <w:szCs w:val="22"/>
        </w:rPr>
      </w:pPr>
      <w:r w:rsidRPr="0083324B">
        <w:rPr>
          <w:rFonts w:ascii="Arial" w:hAnsi="Arial" w:cs="Arial"/>
          <w:sz w:val="22"/>
          <w:szCs w:val="22"/>
        </w:rPr>
        <w:t xml:space="preserve">dla przesyłek nierejestrowanych (zwykłych) – sporządzenie zestawienia ilościowego przesyłek wg poszczególnych kategorii wagowych, sporządzone dla celów rozliczeniowych w dwóch egzemplarzach, z których jeden przeznaczony </w:t>
      </w:r>
      <w:r w:rsidRPr="0083324B">
        <w:rPr>
          <w:rFonts w:ascii="Arial" w:hAnsi="Arial" w:cs="Arial"/>
          <w:sz w:val="22"/>
          <w:szCs w:val="22"/>
        </w:rPr>
        <w:lastRenderedPageBreak/>
        <w:t>będzie dla Wykonawcy w celach rozliczeniowych, a drugi stanowić będzie dla Zamawiającego potwierdzenie nadania danej partii przesyłek.</w:t>
      </w:r>
    </w:p>
    <w:p w:rsidR="00D74836" w:rsidRPr="0083324B" w:rsidRDefault="00D74836" w:rsidP="00D74836">
      <w:pPr>
        <w:pStyle w:val="Akapitzlist"/>
        <w:numPr>
          <w:ilvl w:val="0"/>
          <w:numId w:val="11"/>
        </w:numPr>
        <w:spacing w:before="120" w:after="120"/>
        <w:ind w:left="426" w:hanging="426"/>
        <w:jc w:val="both"/>
        <w:rPr>
          <w:rFonts w:ascii="Arial" w:hAnsi="Arial" w:cs="Arial"/>
        </w:rPr>
      </w:pPr>
      <w:r w:rsidRPr="0083324B">
        <w:rPr>
          <w:rFonts w:ascii="Arial" w:hAnsi="Arial" w:cs="Arial"/>
        </w:rPr>
        <w:t>Opakowanie przesyłki listowej stanowić będzie koperta Zamawiającego</w:t>
      </w:r>
      <w:r w:rsidRPr="0083324B">
        <w:rPr>
          <w:rFonts w:ascii="Arial" w:hAnsi="Arial" w:cs="Arial"/>
        </w:rPr>
        <w:br/>
        <w:t xml:space="preserve">(z okienkiem lub bez),  odpowiednio zabezpieczona (zaklejona lub zalakowana). Opakowanie paczki pocztowej stanowić będzie zabezpieczenie uniemożliwiające dostęp do zawartości oraz uszkodzenia przesyłki w czasie przemieszczania. </w:t>
      </w:r>
    </w:p>
    <w:p w:rsidR="00D74836" w:rsidRPr="0083324B" w:rsidRDefault="00D74836" w:rsidP="00D74836">
      <w:pPr>
        <w:numPr>
          <w:ilvl w:val="0"/>
          <w:numId w:val="11"/>
        </w:numPr>
        <w:suppressAutoHyphens/>
        <w:autoSpaceDE w:val="0"/>
        <w:autoSpaceDN w:val="0"/>
        <w:adjustRightInd w:val="0"/>
        <w:spacing w:before="120" w:after="120"/>
        <w:ind w:left="426" w:hanging="426"/>
        <w:jc w:val="both"/>
        <w:rPr>
          <w:rFonts w:ascii="Arial" w:hAnsi="Arial" w:cs="Arial"/>
          <w:bCs/>
          <w:sz w:val="22"/>
          <w:szCs w:val="22"/>
        </w:rPr>
      </w:pPr>
      <w:r w:rsidRPr="0083324B">
        <w:rPr>
          <w:rFonts w:ascii="Arial" w:hAnsi="Arial" w:cs="Arial"/>
          <w:sz w:val="22"/>
          <w:szCs w:val="22"/>
        </w:rPr>
        <w:t>Zamawiający wymaga, aby data nadania przesyłek pocztowych potwierdzona była przez umieszczenie odcisku datownika placówki pocztowej na przesyłkach pocztowych oraz na dowodzie ich nadania (w pocztowej książce nadawczej).</w:t>
      </w:r>
    </w:p>
    <w:p w:rsidR="00D74836" w:rsidRPr="0083324B" w:rsidRDefault="00D74836" w:rsidP="00D74836">
      <w:pPr>
        <w:numPr>
          <w:ilvl w:val="0"/>
          <w:numId w:val="11"/>
        </w:numPr>
        <w:suppressAutoHyphens/>
        <w:autoSpaceDE w:val="0"/>
        <w:autoSpaceDN w:val="0"/>
        <w:adjustRightInd w:val="0"/>
        <w:spacing w:before="120" w:after="120"/>
        <w:ind w:left="426" w:hanging="426"/>
        <w:jc w:val="both"/>
        <w:rPr>
          <w:rFonts w:ascii="Arial" w:hAnsi="Arial" w:cs="Arial"/>
          <w:bCs/>
          <w:color w:val="000000"/>
          <w:sz w:val="22"/>
          <w:szCs w:val="22"/>
        </w:rPr>
      </w:pPr>
      <w:r w:rsidRPr="0083324B">
        <w:rPr>
          <w:rFonts w:ascii="Arial" w:hAnsi="Arial" w:cs="Arial"/>
          <w:color w:val="000000"/>
          <w:sz w:val="22"/>
          <w:szCs w:val="22"/>
        </w:rPr>
        <w:t>Czas doręczenia przesyłek pocztowych nie powinien przekraczać podanych niżej maksymalnych wskaźników terminowości doręczeń (terminy doręczeń). Termin doręczenia określony jest jako „D + n”, gdzie „D” oznacza dzień nadania, a „n” oznacza    liczbę dni roboczych, które upłynęły od dnia nadania do dnia doręczenia przesyłki:</w:t>
      </w:r>
    </w:p>
    <w:p w:rsidR="00D74836" w:rsidRPr="0083324B" w:rsidRDefault="00D74836" w:rsidP="00D74836">
      <w:pPr>
        <w:numPr>
          <w:ilvl w:val="0"/>
          <w:numId w:val="12"/>
        </w:numPr>
        <w:tabs>
          <w:tab w:val="clear" w:pos="2340"/>
        </w:tabs>
        <w:spacing w:before="120" w:after="120"/>
        <w:ind w:left="1134" w:hanging="567"/>
        <w:jc w:val="both"/>
        <w:rPr>
          <w:rFonts w:ascii="Arial" w:hAnsi="Arial" w:cs="Arial"/>
          <w:color w:val="000000"/>
          <w:sz w:val="22"/>
          <w:szCs w:val="22"/>
        </w:rPr>
      </w:pPr>
      <w:r w:rsidRPr="0083324B">
        <w:rPr>
          <w:rFonts w:ascii="Arial" w:hAnsi="Arial" w:cs="Arial"/>
          <w:color w:val="000000"/>
          <w:sz w:val="22"/>
          <w:szCs w:val="22"/>
        </w:rPr>
        <w:t>dla przesyłek pocztowych będących przesyłkami najszybszej kategorii:</w:t>
      </w:r>
      <w:r w:rsidRPr="0083324B">
        <w:rPr>
          <w:rFonts w:ascii="Arial" w:hAnsi="Arial" w:cs="Arial"/>
          <w:color w:val="000000"/>
          <w:sz w:val="22"/>
          <w:szCs w:val="22"/>
        </w:rPr>
        <w:br/>
        <w:t>D + 1</w:t>
      </w:r>
    </w:p>
    <w:p w:rsidR="00D74836" w:rsidRPr="0083324B" w:rsidRDefault="00D74836" w:rsidP="00D74836">
      <w:pPr>
        <w:numPr>
          <w:ilvl w:val="0"/>
          <w:numId w:val="12"/>
        </w:numPr>
        <w:tabs>
          <w:tab w:val="clear" w:pos="2340"/>
        </w:tabs>
        <w:spacing w:before="120" w:after="120"/>
        <w:ind w:left="1134" w:hanging="567"/>
        <w:jc w:val="both"/>
        <w:rPr>
          <w:rFonts w:ascii="Arial" w:hAnsi="Arial" w:cs="Arial"/>
          <w:color w:val="000000"/>
          <w:sz w:val="22"/>
          <w:szCs w:val="22"/>
        </w:rPr>
      </w:pPr>
      <w:r w:rsidRPr="0083324B">
        <w:rPr>
          <w:rFonts w:ascii="Arial" w:hAnsi="Arial" w:cs="Arial"/>
          <w:color w:val="000000"/>
          <w:sz w:val="22"/>
          <w:szCs w:val="22"/>
        </w:rPr>
        <w:t>dla przesyłek pocztowych nie będących przesyłkami najszybszej kategorii: D + 4.</w:t>
      </w:r>
    </w:p>
    <w:p w:rsidR="00D74836" w:rsidRPr="0083324B" w:rsidRDefault="00D74836" w:rsidP="00D74836">
      <w:pPr>
        <w:numPr>
          <w:ilvl w:val="0"/>
          <w:numId w:val="11"/>
        </w:numPr>
        <w:spacing w:before="120" w:after="120"/>
        <w:jc w:val="both"/>
        <w:rPr>
          <w:rFonts w:ascii="Arial" w:hAnsi="Arial" w:cs="Arial"/>
          <w:color w:val="000000"/>
          <w:sz w:val="22"/>
          <w:szCs w:val="22"/>
        </w:rPr>
      </w:pPr>
      <w:r w:rsidRPr="0083324B">
        <w:rPr>
          <w:rFonts w:ascii="Arial" w:hAnsi="Arial" w:cs="Arial"/>
          <w:color w:val="000000"/>
          <w:sz w:val="22"/>
          <w:szCs w:val="22"/>
        </w:rPr>
        <w:t>W sytuacji, kiedy Wykonawca w regulaminie świadczenia usług pocztowych określił korzystniejsze wskaźniki terminowości doręczeń (terminy doręczeń) niż wskaźniki terminowości (termin</w:t>
      </w:r>
      <w:r>
        <w:rPr>
          <w:rFonts w:ascii="Arial" w:hAnsi="Arial" w:cs="Arial"/>
          <w:color w:val="000000"/>
          <w:sz w:val="22"/>
          <w:szCs w:val="22"/>
        </w:rPr>
        <w:t>y doręczeń) wskazane powyżej</w:t>
      </w:r>
      <w:r w:rsidRPr="0083324B">
        <w:rPr>
          <w:rFonts w:ascii="Arial" w:hAnsi="Arial" w:cs="Arial"/>
          <w:color w:val="000000"/>
          <w:sz w:val="22"/>
          <w:szCs w:val="22"/>
        </w:rPr>
        <w:t>, to stosuje się postanowienia tego regulaminu.</w:t>
      </w:r>
    </w:p>
    <w:p w:rsidR="00D74836" w:rsidRPr="0083324B" w:rsidRDefault="00D74836" w:rsidP="00D74836">
      <w:pPr>
        <w:pStyle w:val="Akapitzlist"/>
        <w:numPr>
          <w:ilvl w:val="0"/>
          <w:numId w:val="11"/>
        </w:numPr>
        <w:spacing w:before="120" w:after="120"/>
        <w:ind w:left="426" w:hanging="426"/>
        <w:jc w:val="both"/>
        <w:rPr>
          <w:rFonts w:ascii="Arial" w:hAnsi="Arial" w:cs="Arial"/>
        </w:rPr>
      </w:pPr>
      <w:r w:rsidRPr="0083324B">
        <w:rPr>
          <w:rFonts w:ascii="Arial" w:hAnsi="Arial" w:cs="Arial"/>
        </w:rPr>
        <w:t>W przypadku przesyłek rejestrowanych za zwrotnym potwierdzeniem odbioru, niezwłocznie po dokonaniu doręczenia przesyłki, Wykonawca będzie doręczał Zamawiającemu prawidłowo pokwitowane przez adresata lub osobę uprawnioną  potwierdzenie odbioru przesyłki rejestrowanej.</w:t>
      </w:r>
    </w:p>
    <w:p w:rsidR="00D74836" w:rsidRPr="0083324B" w:rsidRDefault="00D74836" w:rsidP="00D74836">
      <w:pPr>
        <w:numPr>
          <w:ilvl w:val="0"/>
          <w:numId w:val="11"/>
        </w:numPr>
        <w:spacing w:before="120" w:after="120"/>
        <w:ind w:left="426" w:hanging="426"/>
        <w:jc w:val="both"/>
        <w:rPr>
          <w:rFonts w:ascii="Arial" w:hAnsi="Arial" w:cs="Arial"/>
          <w:sz w:val="22"/>
          <w:szCs w:val="22"/>
        </w:rPr>
      </w:pPr>
      <w:r w:rsidRPr="0083324B">
        <w:rPr>
          <w:rFonts w:ascii="Arial" w:hAnsi="Arial" w:cs="Arial"/>
          <w:sz w:val="22"/>
          <w:szCs w:val="22"/>
        </w:rPr>
        <w:t>W przypadku nieobecności adresata pod wskazanym przez Zamawiającego adresem, przedstawiciel Wykonawcy pozostawia zawiadomienie (pierwsze awizo) o próbie doręczenia przesyłki pocztowej ze wskazaniem gdzie i kiedy adresat może ją odebrać. Termin do odbioru przesyłki przez adresata wynosi 14 dni liczonych od dnia następnego po dniu pozostawienia pierwszego awizo. W tym terminie przesyłka jest „awizowana” dwukrotnie. Po upływie terminu odbioru, przesyłka pocztowa zwracana jest Zamawiającemu wraz z podaniem przyczyny niedoręczenia tej przesyłki adresatowi.</w:t>
      </w:r>
    </w:p>
    <w:p w:rsidR="00D74836" w:rsidRPr="0083324B" w:rsidRDefault="00D74836" w:rsidP="00D74836">
      <w:pPr>
        <w:numPr>
          <w:ilvl w:val="0"/>
          <w:numId w:val="11"/>
        </w:numPr>
        <w:autoSpaceDE w:val="0"/>
        <w:autoSpaceDN w:val="0"/>
        <w:adjustRightInd w:val="0"/>
        <w:spacing w:before="120" w:after="120"/>
        <w:ind w:left="426" w:hanging="426"/>
        <w:jc w:val="both"/>
        <w:rPr>
          <w:rFonts w:ascii="Arial" w:hAnsi="Arial" w:cs="Arial"/>
          <w:sz w:val="22"/>
          <w:szCs w:val="22"/>
        </w:rPr>
      </w:pPr>
      <w:r w:rsidRPr="0083324B">
        <w:rPr>
          <w:rFonts w:ascii="Arial" w:hAnsi="Arial" w:cs="Arial"/>
          <w:sz w:val="22"/>
          <w:szCs w:val="22"/>
        </w:rPr>
        <w:t>W przypadku niewykonania lub nienależytego wykonania przedmiotu umowy Wykonawca ponosi odpowiedzialność zgodnie z przepisami rozdziału 8 ustawy z dnia 23 listopada 2012 r. - Prawo pocztowe (Dz. U. z 2012 r., poz. 1529) i postanowieniami umowy.</w:t>
      </w:r>
    </w:p>
    <w:p w:rsidR="00D74836" w:rsidRPr="0083324B" w:rsidRDefault="00D74836" w:rsidP="00D74836">
      <w:pPr>
        <w:numPr>
          <w:ilvl w:val="0"/>
          <w:numId w:val="11"/>
        </w:numPr>
        <w:autoSpaceDE w:val="0"/>
        <w:autoSpaceDN w:val="0"/>
        <w:adjustRightInd w:val="0"/>
        <w:spacing w:before="120" w:after="120"/>
        <w:ind w:left="426" w:hanging="426"/>
        <w:jc w:val="both"/>
        <w:rPr>
          <w:rFonts w:ascii="Arial" w:hAnsi="Arial" w:cs="Arial"/>
          <w:sz w:val="22"/>
          <w:szCs w:val="22"/>
        </w:rPr>
      </w:pPr>
      <w:r w:rsidRPr="0083324B">
        <w:rPr>
          <w:rStyle w:val="ZnakZnak"/>
          <w:rFonts w:ascii="Arial" w:hAnsi="Arial" w:cs="Arial"/>
          <w:b w:val="0"/>
          <w:sz w:val="22"/>
          <w:szCs w:val="22"/>
        </w:rPr>
        <w:t>Podane</w:t>
      </w:r>
      <w:r w:rsidRPr="0083324B">
        <w:rPr>
          <w:rFonts w:ascii="Arial" w:hAnsi="Arial" w:cs="Arial"/>
          <w:sz w:val="22"/>
          <w:szCs w:val="22"/>
        </w:rPr>
        <w:t xml:space="preserve"> w Fo</w:t>
      </w:r>
      <w:r>
        <w:rPr>
          <w:rFonts w:ascii="Arial" w:hAnsi="Arial" w:cs="Arial"/>
          <w:sz w:val="22"/>
          <w:szCs w:val="22"/>
        </w:rPr>
        <w:t>rmularzu cenowym (Załącznik nr 3b</w:t>
      </w:r>
      <w:r w:rsidRPr="0083324B">
        <w:rPr>
          <w:rFonts w:ascii="Arial" w:hAnsi="Arial" w:cs="Arial"/>
          <w:sz w:val="22"/>
          <w:szCs w:val="22"/>
        </w:rPr>
        <w:t xml:space="preserve"> do SIWZ) ilości przesyłek pocztowych są wielkościami orientacyjnymi ustalonymi na podstawie wysyłki przesyłek pocztowych przez okres ostatnich 12 miesięcy </w:t>
      </w:r>
      <w:r>
        <w:rPr>
          <w:rFonts w:ascii="Arial" w:hAnsi="Arial" w:cs="Arial"/>
          <w:sz w:val="22"/>
          <w:szCs w:val="22"/>
        </w:rPr>
        <w:t xml:space="preserve">skorygowanej o szacowane zapotrzebowanie w zakresie usług  pocztowych w okresie kolejnych 12 miesięcy, </w:t>
      </w:r>
      <w:r w:rsidRPr="0083324B">
        <w:rPr>
          <w:rFonts w:ascii="Arial" w:hAnsi="Arial" w:cs="Arial"/>
          <w:sz w:val="22"/>
          <w:szCs w:val="22"/>
        </w:rPr>
        <w:t>przyjętymi w celu porównania ofert i wyboru najkorzystniejszej oferty i nie stanowią ze strony Zamawiającego zobowiązania do nadawania przesyłek pocztowych w podanych ilościach.</w:t>
      </w:r>
    </w:p>
    <w:p w:rsidR="00D74836" w:rsidRPr="0083324B" w:rsidRDefault="00D74836" w:rsidP="00D74836">
      <w:pPr>
        <w:numPr>
          <w:ilvl w:val="0"/>
          <w:numId w:val="11"/>
        </w:numPr>
        <w:autoSpaceDE w:val="0"/>
        <w:autoSpaceDN w:val="0"/>
        <w:adjustRightInd w:val="0"/>
        <w:spacing w:before="120" w:after="120"/>
        <w:ind w:left="426" w:hanging="426"/>
        <w:jc w:val="both"/>
        <w:rPr>
          <w:rFonts w:ascii="Arial" w:hAnsi="Arial" w:cs="Arial"/>
          <w:sz w:val="22"/>
          <w:szCs w:val="22"/>
        </w:rPr>
      </w:pPr>
      <w:r w:rsidRPr="0083324B">
        <w:rPr>
          <w:rFonts w:ascii="Arial" w:hAnsi="Arial" w:cs="Arial"/>
          <w:sz w:val="22"/>
          <w:szCs w:val="22"/>
        </w:rPr>
        <w:t xml:space="preserve">Ceny jednostkowe podane przez Wykonawcę w Formularzu cenowym </w:t>
      </w:r>
      <w:r>
        <w:rPr>
          <w:rFonts w:ascii="Arial" w:hAnsi="Arial" w:cs="Arial"/>
          <w:sz w:val="22"/>
          <w:szCs w:val="22"/>
        </w:rPr>
        <w:t>(Załącznik nr 3b</w:t>
      </w:r>
      <w:r w:rsidRPr="0083324B">
        <w:rPr>
          <w:rFonts w:ascii="Arial" w:hAnsi="Arial" w:cs="Arial"/>
          <w:sz w:val="22"/>
          <w:szCs w:val="22"/>
        </w:rPr>
        <w:t xml:space="preserve"> do SIWZ) zostaną uznane za obowiązujące w całym okresie trwania umowy i nie będą podlegały podwyższeniu.</w:t>
      </w:r>
    </w:p>
    <w:p w:rsidR="00D74836" w:rsidRPr="0083324B" w:rsidRDefault="00D74836" w:rsidP="00D74836">
      <w:pPr>
        <w:numPr>
          <w:ilvl w:val="0"/>
          <w:numId w:val="11"/>
        </w:numPr>
        <w:autoSpaceDE w:val="0"/>
        <w:autoSpaceDN w:val="0"/>
        <w:adjustRightInd w:val="0"/>
        <w:spacing w:before="120" w:after="120"/>
        <w:ind w:left="426" w:hanging="426"/>
        <w:jc w:val="both"/>
        <w:rPr>
          <w:rFonts w:ascii="Arial" w:hAnsi="Arial" w:cs="Arial"/>
          <w:sz w:val="22"/>
          <w:szCs w:val="22"/>
        </w:rPr>
      </w:pPr>
      <w:r w:rsidRPr="0083324B">
        <w:rPr>
          <w:rFonts w:ascii="Arial" w:hAnsi="Arial" w:cs="Arial"/>
          <w:color w:val="000000"/>
          <w:sz w:val="22"/>
          <w:szCs w:val="22"/>
        </w:rPr>
        <w:t xml:space="preserve">W przypadku nadawania przez Zamawiającego przesyłek pocztowych nie ujętych w </w:t>
      </w:r>
      <w:r w:rsidRPr="0083324B">
        <w:rPr>
          <w:rFonts w:ascii="Arial" w:hAnsi="Arial" w:cs="Arial"/>
          <w:sz w:val="22"/>
          <w:szCs w:val="22"/>
        </w:rPr>
        <w:t>Fo</w:t>
      </w:r>
      <w:r>
        <w:rPr>
          <w:rFonts w:ascii="Arial" w:hAnsi="Arial" w:cs="Arial"/>
          <w:sz w:val="22"/>
          <w:szCs w:val="22"/>
        </w:rPr>
        <w:t>rmularzu cenowym (Załącznik nr 3b</w:t>
      </w:r>
      <w:r w:rsidRPr="0083324B">
        <w:rPr>
          <w:rFonts w:ascii="Arial" w:hAnsi="Arial" w:cs="Arial"/>
          <w:sz w:val="22"/>
          <w:szCs w:val="22"/>
        </w:rPr>
        <w:t xml:space="preserve"> do SIWZ)</w:t>
      </w:r>
      <w:r w:rsidRPr="0083324B">
        <w:rPr>
          <w:rFonts w:ascii="Arial" w:hAnsi="Arial" w:cs="Arial"/>
          <w:color w:val="000000"/>
          <w:sz w:val="22"/>
          <w:szCs w:val="22"/>
        </w:rPr>
        <w:t xml:space="preserve"> podstawą rozliczeń będą ceny zawarte </w:t>
      </w:r>
      <w:r w:rsidRPr="0083324B">
        <w:rPr>
          <w:rFonts w:ascii="Arial" w:hAnsi="Arial" w:cs="Arial"/>
          <w:color w:val="000000"/>
          <w:sz w:val="22"/>
          <w:szCs w:val="22"/>
        </w:rPr>
        <w:lastRenderedPageBreak/>
        <w:t>w cenniku opłat za usługi świadczone przez Wykonawcę załączonym do oferty Wykonawcy.</w:t>
      </w:r>
    </w:p>
    <w:p w:rsidR="00D74836" w:rsidRPr="0083324B" w:rsidRDefault="00D74836" w:rsidP="00D74836">
      <w:pPr>
        <w:autoSpaceDE w:val="0"/>
        <w:autoSpaceDN w:val="0"/>
        <w:adjustRightInd w:val="0"/>
        <w:spacing w:before="120" w:after="120"/>
        <w:jc w:val="both"/>
        <w:rPr>
          <w:rFonts w:ascii="Arial" w:hAnsi="Arial" w:cs="Arial"/>
          <w:b/>
          <w:sz w:val="22"/>
          <w:szCs w:val="22"/>
        </w:rPr>
      </w:pPr>
    </w:p>
    <w:p w:rsidR="00D74836" w:rsidRPr="0083324B" w:rsidRDefault="00D74836" w:rsidP="00D74836">
      <w:pPr>
        <w:spacing w:before="120" w:after="120"/>
        <w:rPr>
          <w:rFonts w:ascii="Arial" w:hAnsi="Arial" w:cs="Arial"/>
          <w:b/>
          <w:sz w:val="22"/>
          <w:szCs w:val="22"/>
        </w:rPr>
      </w:pPr>
      <w:r w:rsidRPr="0083324B">
        <w:rPr>
          <w:rFonts w:ascii="Arial" w:hAnsi="Arial" w:cs="Arial"/>
          <w:b/>
          <w:sz w:val="22"/>
          <w:szCs w:val="22"/>
        </w:rPr>
        <w:t>III. Warunki świadczenia usług w zakresie przesyłek kurierskich.</w:t>
      </w:r>
    </w:p>
    <w:p w:rsidR="00D74836" w:rsidRPr="0083324B" w:rsidRDefault="00D74836" w:rsidP="00D74836">
      <w:pPr>
        <w:spacing w:before="120" w:after="120"/>
        <w:jc w:val="both"/>
        <w:rPr>
          <w:rFonts w:ascii="Arial" w:hAnsi="Arial" w:cs="Arial"/>
          <w:color w:val="000000"/>
          <w:sz w:val="22"/>
          <w:szCs w:val="22"/>
        </w:rPr>
      </w:pPr>
      <w:r w:rsidRPr="0083324B">
        <w:rPr>
          <w:rFonts w:ascii="Arial" w:hAnsi="Arial" w:cs="Arial"/>
          <w:color w:val="000000"/>
          <w:sz w:val="22"/>
          <w:szCs w:val="22"/>
        </w:rPr>
        <w:t>Przedmiotem zamówienia objęte jest świadczenie usług pocztowych w zakresie przyjmowania, przemieszczania i doręczania przesyłek kurierskich w kraju i za granicą oraz ich ewentualnych zwrotów po wyczerpaniu możliwości doręczenia.</w:t>
      </w:r>
    </w:p>
    <w:p w:rsidR="00D74836" w:rsidRPr="0083324B" w:rsidRDefault="00D74836" w:rsidP="00D74836">
      <w:pPr>
        <w:numPr>
          <w:ilvl w:val="0"/>
          <w:numId w:val="14"/>
        </w:numPr>
        <w:autoSpaceDE w:val="0"/>
        <w:autoSpaceDN w:val="0"/>
        <w:adjustRightInd w:val="0"/>
        <w:spacing w:before="120" w:after="120"/>
        <w:ind w:left="426" w:hanging="426"/>
        <w:jc w:val="both"/>
        <w:rPr>
          <w:rFonts w:ascii="Arial" w:hAnsi="Arial" w:cs="Arial"/>
          <w:color w:val="000000"/>
          <w:sz w:val="22"/>
          <w:szCs w:val="22"/>
        </w:rPr>
      </w:pPr>
      <w:r w:rsidRPr="0083324B">
        <w:rPr>
          <w:rFonts w:ascii="Arial" w:hAnsi="Arial" w:cs="Arial"/>
          <w:color w:val="000000"/>
          <w:sz w:val="22"/>
          <w:szCs w:val="22"/>
        </w:rPr>
        <w:t>Przez przesyłki kurierskie, będące przedmiotem zamówienia, rozumie się przesyłki listowe będące przesyłkami rejestrowanymi lub paczki pocztowe, przyjmowane, przemieszczane i doręczane w sposób łącznie zapewniający:</w:t>
      </w:r>
    </w:p>
    <w:p w:rsidR="00D74836" w:rsidRPr="0083324B" w:rsidRDefault="00D74836" w:rsidP="00D74836">
      <w:pPr>
        <w:numPr>
          <w:ilvl w:val="0"/>
          <w:numId w:val="15"/>
        </w:numPr>
        <w:tabs>
          <w:tab w:val="clear" w:pos="2340"/>
        </w:tabs>
        <w:spacing w:before="120"/>
        <w:ind w:left="1134" w:hanging="567"/>
        <w:jc w:val="both"/>
        <w:rPr>
          <w:rFonts w:ascii="Arial" w:hAnsi="Arial" w:cs="Arial"/>
          <w:color w:val="000000"/>
          <w:sz w:val="22"/>
          <w:szCs w:val="22"/>
        </w:rPr>
      </w:pPr>
      <w:r w:rsidRPr="0083324B">
        <w:rPr>
          <w:rFonts w:ascii="Arial" w:hAnsi="Arial" w:cs="Arial"/>
          <w:color w:val="000000"/>
          <w:sz w:val="22"/>
          <w:szCs w:val="22"/>
        </w:rPr>
        <w:t>bezpośredni odbiór przesyłki pocztowej z wyznaczonego miejsca w siedzibie</w:t>
      </w:r>
      <w:r w:rsidRPr="0083324B">
        <w:rPr>
          <w:rFonts w:ascii="Arial" w:hAnsi="Arial" w:cs="Arial"/>
          <w:sz w:val="22"/>
          <w:szCs w:val="22"/>
        </w:rPr>
        <w:t xml:space="preserve"> </w:t>
      </w:r>
      <w:r w:rsidRPr="0083324B">
        <w:rPr>
          <w:rFonts w:ascii="Arial" w:hAnsi="Arial" w:cs="Arial"/>
          <w:color w:val="000000"/>
          <w:sz w:val="22"/>
          <w:szCs w:val="22"/>
        </w:rPr>
        <w:t>Zamawiającego,</w:t>
      </w:r>
    </w:p>
    <w:p w:rsidR="00D74836" w:rsidRPr="0083324B" w:rsidRDefault="00D74836" w:rsidP="00D74836">
      <w:pPr>
        <w:numPr>
          <w:ilvl w:val="0"/>
          <w:numId w:val="15"/>
        </w:numPr>
        <w:tabs>
          <w:tab w:val="clear" w:pos="2340"/>
        </w:tabs>
        <w:spacing w:before="120"/>
        <w:ind w:left="1134" w:hanging="567"/>
        <w:jc w:val="both"/>
        <w:rPr>
          <w:rFonts w:ascii="Arial" w:hAnsi="Arial" w:cs="Arial"/>
          <w:color w:val="000000"/>
          <w:sz w:val="22"/>
          <w:szCs w:val="22"/>
        </w:rPr>
      </w:pPr>
      <w:r w:rsidRPr="0083324B">
        <w:rPr>
          <w:rFonts w:ascii="Arial" w:hAnsi="Arial" w:cs="Arial"/>
          <w:color w:val="000000"/>
          <w:sz w:val="22"/>
          <w:szCs w:val="22"/>
        </w:rPr>
        <w:t>śledzenie przesyłki pocztowej od momentu nadania do doręczenia,</w:t>
      </w:r>
    </w:p>
    <w:p w:rsidR="00D74836" w:rsidRPr="0083324B" w:rsidRDefault="00D74836" w:rsidP="00D74836">
      <w:pPr>
        <w:numPr>
          <w:ilvl w:val="0"/>
          <w:numId w:val="15"/>
        </w:numPr>
        <w:tabs>
          <w:tab w:val="clear" w:pos="2340"/>
        </w:tabs>
        <w:spacing w:before="120"/>
        <w:ind w:left="1134" w:hanging="567"/>
        <w:jc w:val="both"/>
        <w:rPr>
          <w:rFonts w:ascii="Arial" w:hAnsi="Arial" w:cs="Arial"/>
          <w:color w:val="000000"/>
          <w:sz w:val="22"/>
          <w:szCs w:val="22"/>
        </w:rPr>
      </w:pPr>
      <w:r w:rsidRPr="0083324B">
        <w:rPr>
          <w:rFonts w:ascii="Arial" w:hAnsi="Arial" w:cs="Arial"/>
          <w:color w:val="000000"/>
          <w:sz w:val="22"/>
          <w:szCs w:val="22"/>
        </w:rPr>
        <w:t>doręczenie przesyłki pocztowej w gwarantowanym terminie określonym w regulaminie</w:t>
      </w:r>
      <w:r w:rsidRPr="0083324B">
        <w:rPr>
          <w:rFonts w:ascii="Arial" w:hAnsi="Arial" w:cs="Arial"/>
          <w:sz w:val="22"/>
          <w:szCs w:val="22"/>
        </w:rPr>
        <w:t xml:space="preserve"> świadczenia usług Wykonawcy, </w:t>
      </w:r>
    </w:p>
    <w:p w:rsidR="00D74836" w:rsidRPr="0083324B" w:rsidRDefault="00D74836" w:rsidP="00D74836">
      <w:pPr>
        <w:numPr>
          <w:ilvl w:val="0"/>
          <w:numId w:val="15"/>
        </w:numPr>
        <w:tabs>
          <w:tab w:val="clear" w:pos="2340"/>
        </w:tabs>
        <w:spacing w:before="120"/>
        <w:ind w:left="1134" w:hanging="567"/>
        <w:jc w:val="both"/>
        <w:rPr>
          <w:rFonts w:ascii="Arial" w:hAnsi="Arial" w:cs="Arial"/>
          <w:color w:val="000000"/>
          <w:sz w:val="22"/>
          <w:szCs w:val="22"/>
        </w:rPr>
      </w:pPr>
      <w:r w:rsidRPr="0083324B">
        <w:rPr>
          <w:rFonts w:ascii="Arial" w:hAnsi="Arial" w:cs="Arial"/>
          <w:sz w:val="22"/>
          <w:szCs w:val="22"/>
        </w:rPr>
        <w:t>doręczenie przesyłki pocztowej bezpośrednio do rąk adresata lub osoby uprawnionej do jej odbioru,</w:t>
      </w:r>
    </w:p>
    <w:p w:rsidR="00D74836" w:rsidRPr="0083324B" w:rsidRDefault="00D74836" w:rsidP="00D74836">
      <w:pPr>
        <w:numPr>
          <w:ilvl w:val="0"/>
          <w:numId w:val="15"/>
        </w:numPr>
        <w:tabs>
          <w:tab w:val="clear" w:pos="2340"/>
        </w:tabs>
        <w:spacing w:before="120"/>
        <w:ind w:left="1134" w:hanging="567"/>
        <w:jc w:val="both"/>
        <w:rPr>
          <w:rFonts w:ascii="Arial" w:hAnsi="Arial" w:cs="Arial"/>
          <w:color w:val="000000"/>
          <w:sz w:val="22"/>
          <w:szCs w:val="22"/>
        </w:rPr>
      </w:pPr>
      <w:r w:rsidRPr="0083324B">
        <w:rPr>
          <w:rFonts w:ascii="Arial" w:hAnsi="Arial" w:cs="Arial"/>
          <w:sz w:val="22"/>
          <w:szCs w:val="22"/>
        </w:rPr>
        <w:t>uzyskanie pokwitowania odbioru przesyłki pocztowej w formie pisemnej lub elektronicznej.</w:t>
      </w:r>
    </w:p>
    <w:p w:rsidR="00D74836" w:rsidRPr="0083324B" w:rsidRDefault="00D74836" w:rsidP="00D74836">
      <w:pPr>
        <w:numPr>
          <w:ilvl w:val="0"/>
          <w:numId w:val="14"/>
        </w:numPr>
        <w:autoSpaceDE w:val="0"/>
        <w:autoSpaceDN w:val="0"/>
        <w:adjustRightInd w:val="0"/>
        <w:spacing w:before="120" w:after="120"/>
        <w:ind w:left="426" w:hanging="426"/>
        <w:jc w:val="both"/>
        <w:rPr>
          <w:rFonts w:ascii="Arial" w:hAnsi="Arial" w:cs="Arial"/>
          <w:color w:val="000000"/>
          <w:sz w:val="22"/>
          <w:szCs w:val="22"/>
        </w:rPr>
      </w:pPr>
      <w:r w:rsidRPr="0083324B">
        <w:rPr>
          <w:rFonts w:ascii="Arial" w:hAnsi="Arial" w:cs="Arial"/>
          <w:color w:val="000000"/>
          <w:sz w:val="22"/>
          <w:szCs w:val="22"/>
        </w:rPr>
        <w:t>Maksymalna waga i wymiary nadawanych przesyłek kurierskich:</w:t>
      </w:r>
    </w:p>
    <w:p w:rsidR="00D74836" w:rsidRPr="0083324B" w:rsidRDefault="00D74836" w:rsidP="00D74836">
      <w:pPr>
        <w:autoSpaceDE w:val="0"/>
        <w:autoSpaceDN w:val="0"/>
        <w:adjustRightInd w:val="0"/>
        <w:spacing w:before="120" w:after="120"/>
        <w:ind w:firstLine="426"/>
        <w:jc w:val="both"/>
        <w:rPr>
          <w:rFonts w:ascii="Arial" w:hAnsi="Arial" w:cs="Arial"/>
          <w:color w:val="000000"/>
          <w:sz w:val="22"/>
          <w:szCs w:val="22"/>
        </w:rPr>
      </w:pPr>
      <w:r w:rsidRPr="0083324B">
        <w:rPr>
          <w:rFonts w:ascii="Arial" w:hAnsi="Arial" w:cs="Arial"/>
          <w:color w:val="000000"/>
          <w:sz w:val="22"/>
          <w:szCs w:val="22"/>
        </w:rPr>
        <w:t>2.1 Dla przesyłek kurierskich krajowych:</w:t>
      </w:r>
    </w:p>
    <w:p w:rsidR="00D74836" w:rsidRPr="0083324B" w:rsidRDefault="00D74836" w:rsidP="00D74836">
      <w:pPr>
        <w:numPr>
          <w:ilvl w:val="0"/>
          <w:numId w:val="16"/>
        </w:numPr>
        <w:tabs>
          <w:tab w:val="clear" w:pos="2340"/>
          <w:tab w:val="left" w:pos="1134"/>
        </w:tabs>
        <w:spacing w:before="120" w:after="120"/>
        <w:ind w:left="2268" w:hanging="1701"/>
        <w:jc w:val="both"/>
        <w:rPr>
          <w:rFonts w:ascii="Arial" w:hAnsi="Arial" w:cs="Arial"/>
          <w:color w:val="000000"/>
          <w:sz w:val="22"/>
          <w:szCs w:val="22"/>
        </w:rPr>
      </w:pPr>
      <w:r w:rsidRPr="0083324B">
        <w:rPr>
          <w:rFonts w:ascii="Arial" w:hAnsi="Arial" w:cs="Arial"/>
          <w:color w:val="000000"/>
          <w:sz w:val="22"/>
          <w:szCs w:val="22"/>
        </w:rPr>
        <w:t xml:space="preserve">Waga do 50 kg, </w:t>
      </w:r>
    </w:p>
    <w:p w:rsidR="00D74836" w:rsidRPr="0083324B" w:rsidRDefault="00D74836" w:rsidP="00D74836">
      <w:pPr>
        <w:numPr>
          <w:ilvl w:val="0"/>
          <w:numId w:val="16"/>
        </w:numPr>
        <w:tabs>
          <w:tab w:val="clear" w:pos="2340"/>
          <w:tab w:val="left" w:pos="1134"/>
        </w:tabs>
        <w:spacing w:before="120" w:after="120"/>
        <w:ind w:left="1134" w:hanging="567"/>
        <w:jc w:val="both"/>
        <w:rPr>
          <w:rFonts w:ascii="Arial" w:hAnsi="Arial" w:cs="Arial"/>
          <w:color w:val="000000"/>
          <w:sz w:val="22"/>
          <w:szCs w:val="22"/>
        </w:rPr>
      </w:pPr>
      <w:r w:rsidRPr="0083324B">
        <w:rPr>
          <w:rFonts w:ascii="Arial" w:hAnsi="Arial" w:cs="Arial"/>
          <w:color w:val="000000"/>
          <w:sz w:val="22"/>
          <w:szCs w:val="22"/>
        </w:rPr>
        <w:t>Maksymalne wymiary: nie przekraczające 150 cm w jakimkolwiek</w:t>
      </w:r>
      <w:r w:rsidRPr="0083324B">
        <w:rPr>
          <w:rFonts w:ascii="Arial" w:hAnsi="Arial" w:cs="Arial"/>
          <w:color w:val="000000"/>
          <w:sz w:val="22"/>
          <w:szCs w:val="22"/>
        </w:rPr>
        <w:br/>
        <w:t xml:space="preserve">z wymiarów ani  sumy wymiarów 250 cm </w:t>
      </w:r>
    </w:p>
    <w:p w:rsidR="00D74836" w:rsidRPr="0083324B" w:rsidRDefault="00D74836" w:rsidP="00D74836">
      <w:pPr>
        <w:numPr>
          <w:ilvl w:val="0"/>
          <w:numId w:val="14"/>
        </w:numPr>
        <w:autoSpaceDE w:val="0"/>
        <w:autoSpaceDN w:val="0"/>
        <w:adjustRightInd w:val="0"/>
        <w:spacing w:before="120" w:after="120"/>
        <w:ind w:left="426" w:hanging="426"/>
        <w:jc w:val="both"/>
        <w:rPr>
          <w:rFonts w:ascii="Arial" w:hAnsi="Arial" w:cs="Arial"/>
          <w:color w:val="000000"/>
          <w:sz w:val="22"/>
          <w:szCs w:val="22"/>
        </w:rPr>
      </w:pPr>
      <w:r w:rsidRPr="0083324B">
        <w:rPr>
          <w:rFonts w:ascii="Arial" w:hAnsi="Arial" w:cs="Arial"/>
          <w:color w:val="000000"/>
          <w:sz w:val="22"/>
          <w:szCs w:val="22"/>
        </w:rPr>
        <w:t>Odbiór przesyłek kurierskich przez kuriera będzie następował w dni robocze, nie później niż do godz. 16:00 z wyznaczonego miejsca w siedzibie Zamawiającego, po wcześniejszym telefonicznym zgłoszeniu takiej potrzeby przez Zamawiającego, które musi być wykonane minimum dwie godziny przed planowanym odbiorem przesyłki.</w:t>
      </w:r>
    </w:p>
    <w:p w:rsidR="00D74836" w:rsidRPr="0083324B" w:rsidRDefault="00D74836" w:rsidP="00D74836">
      <w:pPr>
        <w:numPr>
          <w:ilvl w:val="0"/>
          <w:numId w:val="14"/>
        </w:numPr>
        <w:autoSpaceDE w:val="0"/>
        <w:autoSpaceDN w:val="0"/>
        <w:adjustRightInd w:val="0"/>
        <w:spacing w:before="120" w:after="120"/>
        <w:ind w:left="426" w:hanging="426"/>
        <w:jc w:val="both"/>
        <w:rPr>
          <w:rFonts w:ascii="Arial" w:hAnsi="Arial" w:cs="Arial"/>
          <w:color w:val="000000"/>
          <w:sz w:val="22"/>
          <w:szCs w:val="22"/>
        </w:rPr>
      </w:pPr>
      <w:r w:rsidRPr="0083324B">
        <w:rPr>
          <w:rFonts w:ascii="Arial" w:hAnsi="Arial" w:cs="Arial"/>
          <w:color w:val="000000"/>
          <w:sz w:val="22"/>
          <w:szCs w:val="22"/>
        </w:rPr>
        <w:t xml:space="preserve">Zamawiający nadając przesyłkę kurierską każdorazowo wypełni list przewozowy w sposób kompletny, czytelny i zgodny ze stanem faktycznym. Wypełnienie listu przewozowego jest równoznaczne z wyrażeniem zgody na wykonanie usługi na zasadach i warunkach określonych w regulaminie </w:t>
      </w:r>
      <w:r w:rsidRPr="0083324B">
        <w:rPr>
          <w:rFonts w:ascii="Arial" w:hAnsi="Arial" w:cs="Arial"/>
          <w:sz w:val="22"/>
          <w:szCs w:val="22"/>
        </w:rPr>
        <w:t xml:space="preserve">świadczenia usług </w:t>
      </w:r>
      <w:r w:rsidRPr="0083324B">
        <w:rPr>
          <w:rFonts w:ascii="Arial" w:hAnsi="Arial" w:cs="Arial"/>
          <w:color w:val="000000"/>
          <w:sz w:val="22"/>
          <w:szCs w:val="22"/>
        </w:rPr>
        <w:t>Wykonawcy.</w:t>
      </w:r>
    </w:p>
    <w:p w:rsidR="00D74836" w:rsidRPr="0083324B" w:rsidRDefault="00D74836" w:rsidP="00D74836">
      <w:pPr>
        <w:numPr>
          <w:ilvl w:val="0"/>
          <w:numId w:val="14"/>
        </w:numPr>
        <w:autoSpaceDE w:val="0"/>
        <w:autoSpaceDN w:val="0"/>
        <w:adjustRightInd w:val="0"/>
        <w:spacing w:before="120" w:after="120"/>
        <w:ind w:left="426" w:hanging="426"/>
        <w:jc w:val="both"/>
        <w:rPr>
          <w:rFonts w:ascii="Arial" w:hAnsi="Arial" w:cs="Arial"/>
          <w:color w:val="000000"/>
          <w:sz w:val="22"/>
          <w:szCs w:val="22"/>
        </w:rPr>
      </w:pPr>
      <w:r w:rsidRPr="0083324B">
        <w:rPr>
          <w:rFonts w:ascii="Arial" w:hAnsi="Arial" w:cs="Arial"/>
          <w:color w:val="000000"/>
          <w:sz w:val="22"/>
          <w:szCs w:val="22"/>
        </w:rPr>
        <w:t>Przesyłki kurierskie, odebrane przez Wykonawcę z wyznaczonego miejsca</w:t>
      </w:r>
      <w:r w:rsidRPr="0083324B">
        <w:rPr>
          <w:rFonts w:ascii="Arial" w:hAnsi="Arial" w:cs="Arial"/>
          <w:color w:val="000000"/>
          <w:sz w:val="22"/>
          <w:szCs w:val="22"/>
        </w:rPr>
        <w:br/>
        <w:t>w siedzibie Zamawiającego do godziny 16:00, będą doręczane adresatom</w:t>
      </w:r>
      <w:r w:rsidRPr="0083324B">
        <w:rPr>
          <w:rFonts w:ascii="Arial" w:hAnsi="Arial" w:cs="Arial"/>
          <w:color w:val="000000"/>
          <w:sz w:val="22"/>
          <w:szCs w:val="22"/>
        </w:rPr>
        <w:br/>
        <w:t>w następujących terminach:</w:t>
      </w:r>
    </w:p>
    <w:p w:rsidR="00D74836" w:rsidRPr="0083324B" w:rsidRDefault="00D74836" w:rsidP="00D74836">
      <w:pPr>
        <w:numPr>
          <w:ilvl w:val="0"/>
          <w:numId w:val="17"/>
        </w:numPr>
        <w:tabs>
          <w:tab w:val="clear" w:pos="2340"/>
        </w:tabs>
        <w:spacing w:before="120" w:after="120"/>
        <w:ind w:left="1134" w:hanging="567"/>
        <w:jc w:val="both"/>
        <w:rPr>
          <w:rFonts w:ascii="Arial" w:hAnsi="Arial" w:cs="Arial"/>
          <w:color w:val="000000"/>
          <w:sz w:val="22"/>
          <w:szCs w:val="22"/>
        </w:rPr>
      </w:pPr>
      <w:r w:rsidRPr="0083324B">
        <w:rPr>
          <w:rFonts w:ascii="Arial" w:hAnsi="Arial" w:cs="Arial"/>
          <w:color w:val="000000"/>
          <w:sz w:val="22"/>
          <w:szCs w:val="22"/>
        </w:rPr>
        <w:t>Przesyłki kurierskie krajowe dedykowane (z gwarancją doręczenia do godziny 12:00) będą doręczane adresatom do godziny dedykowania następnego dnia roboczego od dnia odebrania przesyłki od Zamawiającego,</w:t>
      </w:r>
    </w:p>
    <w:p w:rsidR="00D74836" w:rsidRPr="0083324B" w:rsidRDefault="00D74836" w:rsidP="00D74836">
      <w:pPr>
        <w:numPr>
          <w:ilvl w:val="0"/>
          <w:numId w:val="17"/>
        </w:numPr>
        <w:tabs>
          <w:tab w:val="clear" w:pos="2340"/>
        </w:tabs>
        <w:spacing w:before="120" w:after="120"/>
        <w:ind w:left="1134" w:hanging="567"/>
        <w:jc w:val="both"/>
        <w:rPr>
          <w:rFonts w:ascii="Arial" w:hAnsi="Arial" w:cs="Arial"/>
          <w:color w:val="000000"/>
          <w:sz w:val="22"/>
          <w:szCs w:val="22"/>
        </w:rPr>
      </w:pPr>
      <w:r w:rsidRPr="0083324B">
        <w:rPr>
          <w:rFonts w:ascii="Arial" w:hAnsi="Arial" w:cs="Arial"/>
          <w:color w:val="000000"/>
          <w:sz w:val="22"/>
          <w:szCs w:val="22"/>
        </w:rPr>
        <w:t>Przesyłki kurierskie krajowe bez określenia dedykowanej godziny doręczenia będą doręczane adresatom następnego dnia roboczego od dnia odebrania przesyłki od Zamawiającego,</w:t>
      </w:r>
    </w:p>
    <w:p w:rsidR="00D74836" w:rsidRPr="0083324B" w:rsidRDefault="00D74836" w:rsidP="00D74836">
      <w:pPr>
        <w:numPr>
          <w:ilvl w:val="0"/>
          <w:numId w:val="14"/>
        </w:numPr>
        <w:autoSpaceDE w:val="0"/>
        <w:autoSpaceDN w:val="0"/>
        <w:adjustRightInd w:val="0"/>
        <w:spacing w:before="120" w:after="120"/>
        <w:ind w:left="426" w:hanging="426"/>
        <w:jc w:val="both"/>
        <w:rPr>
          <w:rFonts w:ascii="Arial" w:hAnsi="Arial" w:cs="Arial"/>
          <w:color w:val="000000"/>
          <w:sz w:val="22"/>
          <w:szCs w:val="22"/>
        </w:rPr>
      </w:pPr>
      <w:r w:rsidRPr="0083324B">
        <w:rPr>
          <w:rFonts w:ascii="Arial" w:hAnsi="Arial" w:cs="Arial"/>
          <w:color w:val="000000"/>
          <w:sz w:val="22"/>
          <w:szCs w:val="22"/>
        </w:rPr>
        <w:lastRenderedPageBreak/>
        <w:t>W ramach ceny jednostkowej dla danej przesyłki Wykonawca zobowiązany jest do dwukrotnej próby dostarczenia przesyłki. W wypadku niedostarczenia przesyłki do adresata z przyczyn niezależnych od Wykonawcy, jest on zobowiązany do zwrotu przesyłki do Zamawiającego w ramach ceny jednostkowej dla danej przesyłki.</w:t>
      </w:r>
    </w:p>
    <w:p w:rsidR="00D74836" w:rsidRPr="0083324B" w:rsidRDefault="00D74836" w:rsidP="00D74836">
      <w:pPr>
        <w:numPr>
          <w:ilvl w:val="0"/>
          <w:numId w:val="14"/>
        </w:numPr>
        <w:autoSpaceDE w:val="0"/>
        <w:autoSpaceDN w:val="0"/>
        <w:adjustRightInd w:val="0"/>
        <w:spacing w:before="120" w:after="120"/>
        <w:ind w:left="426" w:hanging="426"/>
        <w:jc w:val="both"/>
        <w:rPr>
          <w:rFonts w:ascii="Arial" w:hAnsi="Arial" w:cs="Arial"/>
          <w:color w:val="000000"/>
          <w:sz w:val="22"/>
          <w:szCs w:val="22"/>
        </w:rPr>
      </w:pPr>
      <w:r w:rsidRPr="0083324B">
        <w:rPr>
          <w:rFonts w:ascii="Arial" w:hAnsi="Arial" w:cs="Arial"/>
          <w:color w:val="000000"/>
          <w:sz w:val="22"/>
          <w:szCs w:val="22"/>
        </w:rPr>
        <w:t>Zamawiający wymaga, by Wykonawca dostarczył przesyłkę kurierską w stanie nienaruszonym. W przypadku uszkodzenia przesyłki w czasie transportu, Wykonawca dostarczy przesyłkę do adresata wraz z protokołem opisującym powstałe uszkodzenie.</w:t>
      </w:r>
    </w:p>
    <w:p w:rsidR="00D74836" w:rsidRPr="0083324B" w:rsidRDefault="00D74836" w:rsidP="00D74836">
      <w:pPr>
        <w:numPr>
          <w:ilvl w:val="0"/>
          <w:numId w:val="14"/>
        </w:numPr>
        <w:autoSpaceDE w:val="0"/>
        <w:autoSpaceDN w:val="0"/>
        <w:adjustRightInd w:val="0"/>
        <w:spacing w:before="120" w:after="120"/>
        <w:ind w:left="426" w:hanging="426"/>
        <w:jc w:val="both"/>
        <w:rPr>
          <w:rFonts w:ascii="Arial" w:hAnsi="Arial" w:cs="Arial"/>
          <w:color w:val="000000"/>
          <w:sz w:val="22"/>
          <w:szCs w:val="22"/>
        </w:rPr>
      </w:pPr>
      <w:r w:rsidRPr="0083324B">
        <w:rPr>
          <w:rFonts w:ascii="Arial" w:hAnsi="Arial" w:cs="Arial"/>
          <w:color w:val="000000"/>
          <w:sz w:val="22"/>
          <w:szCs w:val="22"/>
        </w:rPr>
        <w:t>Podane w Fo</w:t>
      </w:r>
      <w:r>
        <w:rPr>
          <w:rFonts w:ascii="Arial" w:hAnsi="Arial" w:cs="Arial"/>
          <w:color w:val="000000"/>
          <w:sz w:val="22"/>
          <w:szCs w:val="22"/>
        </w:rPr>
        <w:t>rmularzu cenowym (Załącznik nr 3b</w:t>
      </w:r>
      <w:r w:rsidRPr="0083324B">
        <w:rPr>
          <w:rFonts w:ascii="Arial" w:hAnsi="Arial" w:cs="Arial"/>
          <w:color w:val="000000"/>
          <w:sz w:val="22"/>
          <w:szCs w:val="22"/>
        </w:rPr>
        <w:t xml:space="preserve"> do SIWZ) ilości i rodzaje przesyłek kurierskich są wielkościami orientacyjnymi ustalonymi na podstawie wysyłki przesyłek kurierskich przez okres ostatnich 12 miesięcy oraz przewidywanego zapotrzebowania, przyjętymi w celu porównania ofert i wyboru najkorzystniejszej oferty i nie stanowią ze strony Zamawiającego zobowiązania do nadawania przesyłek kurierskich w podanych ilościach.</w:t>
      </w: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Default="00D74836" w:rsidP="00D74836">
      <w:pPr>
        <w:rPr>
          <w:rFonts w:ascii="Arial" w:hAnsi="Arial" w:cs="Arial"/>
          <w:sz w:val="22"/>
          <w:szCs w:val="22"/>
        </w:rPr>
      </w:pPr>
    </w:p>
    <w:p w:rsidR="00D74836" w:rsidRPr="0083324B" w:rsidRDefault="00D74836" w:rsidP="00D74836">
      <w:pPr>
        <w:rPr>
          <w:rFonts w:ascii="Arial" w:hAnsi="Arial" w:cs="Arial"/>
          <w:sz w:val="22"/>
          <w:szCs w:val="22"/>
        </w:rPr>
      </w:pPr>
    </w:p>
    <w:p w:rsidR="00D74836" w:rsidRDefault="00D74836" w:rsidP="00D74836">
      <w:pPr>
        <w:pStyle w:val="Tekstpodstawowy"/>
        <w:jc w:val="left"/>
        <w:rPr>
          <w:color w:val="70AD47"/>
          <w:sz w:val="24"/>
          <w:szCs w:val="24"/>
        </w:rPr>
      </w:pPr>
    </w:p>
    <w:p w:rsidR="00D74836" w:rsidRDefault="00D74836" w:rsidP="00D74836">
      <w:pPr>
        <w:pStyle w:val="Tekstpodstawowy"/>
        <w:jc w:val="left"/>
        <w:rPr>
          <w:color w:val="70AD47"/>
          <w:sz w:val="24"/>
          <w:szCs w:val="24"/>
        </w:rPr>
      </w:pPr>
    </w:p>
    <w:p w:rsidR="00D74836" w:rsidRDefault="00D74836" w:rsidP="00D74836">
      <w:pPr>
        <w:pStyle w:val="Tekstpodstawowy"/>
        <w:jc w:val="left"/>
        <w:rPr>
          <w:color w:val="70AD47"/>
          <w:sz w:val="24"/>
          <w:szCs w:val="24"/>
        </w:rPr>
      </w:pPr>
    </w:p>
    <w:p w:rsidR="00D74836" w:rsidRDefault="00D74836" w:rsidP="00D74836">
      <w:pPr>
        <w:pStyle w:val="Tekstpodstawowy"/>
        <w:jc w:val="left"/>
        <w:rPr>
          <w:color w:val="70AD47"/>
          <w:sz w:val="24"/>
          <w:szCs w:val="24"/>
        </w:rPr>
      </w:pPr>
    </w:p>
    <w:p w:rsidR="00D74836" w:rsidRDefault="00D74836" w:rsidP="00D74836">
      <w:pPr>
        <w:pStyle w:val="Tekstpodstawowy"/>
        <w:jc w:val="left"/>
        <w:rPr>
          <w:color w:val="70AD47"/>
          <w:sz w:val="24"/>
          <w:szCs w:val="24"/>
        </w:rPr>
      </w:pPr>
    </w:p>
    <w:p w:rsidR="00D74836" w:rsidRDefault="00D74836" w:rsidP="00D74836">
      <w:pPr>
        <w:pStyle w:val="Tekstpodstawowy"/>
        <w:jc w:val="left"/>
        <w:rPr>
          <w:color w:val="70AD47"/>
          <w:sz w:val="24"/>
          <w:szCs w:val="24"/>
        </w:rPr>
      </w:pPr>
    </w:p>
    <w:p w:rsidR="00D74836" w:rsidRDefault="00D74836" w:rsidP="00D74836">
      <w:pPr>
        <w:pStyle w:val="Tekstpodstawowy"/>
        <w:jc w:val="left"/>
        <w:rPr>
          <w:color w:val="70AD47"/>
          <w:sz w:val="24"/>
          <w:szCs w:val="24"/>
        </w:rPr>
      </w:pPr>
    </w:p>
    <w:p w:rsidR="00D74836" w:rsidRDefault="00D74836" w:rsidP="00D74836">
      <w:pPr>
        <w:pStyle w:val="Tekstpodstawowy"/>
        <w:jc w:val="left"/>
        <w:rPr>
          <w:color w:val="70AD47"/>
          <w:sz w:val="24"/>
          <w:szCs w:val="24"/>
        </w:rPr>
      </w:pPr>
    </w:p>
    <w:p w:rsidR="00D74836" w:rsidRDefault="00D74836" w:rsidP="00D74836">
      <w:pPr>
        <w:pStyle w:val="Tekstpodstawowy"/>
        <w:jc w:val="left"/>
        <w:rPr>
          <w:rFonts w:ascii="Times New Roman" w:hAnsi="Times New Roman" w:cs="Times New Roman"/>
          <w:sz w:val="20"/>
          <w:szCs w:val="20"/>
        </w:rPr>
      </w:pPr>
    </w:p>
    <w:p w:rsidR="00D74836" w:rsidRDefault="00D74836" w:rsidP="00D74836">
      <w:pPr>
        <w:pStyle w:val="Tekstpodstawowy"/>
        <w:jc w:val="left"/>
        <w:rPr>
          <w:rFonts w:ascii="Times New Roman" w:hAnsi="Times New Roman" w:cs="Times New Roman"/>
          <w:sz w:val="20"/>
          <w:szCs w:val="20"/>
        </w:rPr>
      </w:pPr>
    </w:p>
    <w:p w:rsidR="00D74836" w:rsidRDefault="00D74836" w:rsidP="00D74836">
      <w:pPr>
        <w:pStyle w:val="Tekstpodstawowy"/>
        <w:jc w:val="left"/>
        <w:rPr>
          <w:rFonts w:ascii="Times New Roman" w:hAnsi="Times New Roman" w:cs="Times New Roman"/>
          <w:sz w:val="20"/>
          <w:szCs w:val="20"/>
        </w:rPr>
      </w:pPr>
    </w:p>
    <w:p w:rsidR="00D74836" w:rsidRDefault="00D74836" w:rsidP="00D74836">
      <w:pPr>
        <w:pStyle w:val="Tekstpodstawowy"/>
        <w:jc w:val="left"/>
        <w:rPr>
          <w:rFonts w:ascii="Times New Roman" w:hAnsi="Times New Roman" w:cs="Times New Roman"/>
          <w:sz w:val="20"/>
          <w:szCs w:val="20"/>
        </w:rPr>
      </w:pPr>
    </w:p>
    <w:p w:rsidR="00D74836" w:rsidRDefault="00D74836" w:rsidP="00D74836">
      <w:pPr>
        <w:pStyle w:val="Tekstpodstawowy"/>
        <w:jc w:val="left"/>
        <w:rPr>
          <w:rFonts w:ascii="Times New Roman" w:hAnsi="Times New Roman" w:cs="Times New Roman"/>
          <w:sz w:val="20"/>
          <w:szCs w:val="20"/>
        </w:rPr>
      </w:pPr>
    </w:p>
    <w:p w:rsidR="00D74836" w:rsidRDefault="00D74836" w:rsidP="00D74836">
      <w:pPr>
        <w:pStyle w:val="Tekstpodstawowy"/>
        <w:jc w:val="left"/>
        <w:rPr>
          <w:rFonts w:ascii="Times New Roman" w:hAnsi="Times New Roman" w:cs="Times New Roman"/>
          <w:sz w:val="20"/>
          <w:szCs w:val="20"/>
        </w:rPr>
      </w:pPr>
    </w:p>
    <w:p w:rsidR="00D74836" w:rsidRDefault="00D74836" w:rsidP="00D74836">
      <w:pPr>
        <w:pStyle w:val="Tekstpodstawowy"/>
        <w:jc w:val="left"/>
        <w:rPr>
          <w:rFonts w:ascii="Times New Roman" w:hAnsi="Times New Roman" w:cs="Times New Roman"/>
          <w:sz w:val="20"/>
          <w:szCs w:val="20"/>
        </w:rPr>
      </w:pPr>
    </w:p>
    <w:p w:rsidR="00D74836" w:rsidRDefault="00D74836" w:rsidP="00D74836">
      <w:pPr>
        <w:pStyle w:val="Tekstpodstawowy"/>
        <w:jc w:val="left"/>
        <w:rPr>
          <w:rFonts w:ascii="Times New Roman" w:hAnsi="Times New Roman" w:cs="Times New Roman"/>
          <w:sz w:val="20"/>
          <w:szCs w:val="20"/>
        </w:rPr>
      </w:pPr>
    </w:p>
    <w:p w:rsidR="00D74836" w:rsidRPr="00665DBF" w:rsidRDefault="00D74836" w:rsidP="00D74836">
      <w:pPr>
        <w:pStyle w:val="Tekstpodstawowy"/>
        <w:jc w:val="left"/>
        <w:rPr>
          <w:color w:val="70AD47"/>
          <w:sz w:val="24"/>
          <w:szCs w:val="24"/>
        </w:rPr>
      </w:pPr>
      <w:r w:rsidRPr="00665DBF">
        <w:rPr>
          <w:color w:val="70AD47"/>
          <w:sz w:val="24"/>
          <w:szCs w:val="24"/>
        </w:rPr>
        <w:lastRenderedPageBreak/>
        <w:t xml:space="preserve">Załącznik nr 3 – </w:t>
      </w:r>
      <w:r w:rsidRPr="00665DBF">
        <w:rPr>
          <w:b/>
          <w:color w:val="70AD47"/>
          <w:sz w:val="24"/>
          <w:szCs w:val="24"/>
        </w:rPr>
        <w:t>Formularz oferty</w:t>
      </w:r>
      <w:r w:rsidRPr="00665DBF">
        <w:rPr>
          <w:color w:val="70AD47"/>
          <w:sz w:val="24"/>
          <w:szCs w:val="24"/>
        </w:rPr>
        <w:t xml:space="preserve"> </w:t>
      </w:r>
    </w:p>
    <w:p w:rsidR="00D74836" w:rsidRDefault="00D74836" w:rsidP="00D74836">
      <w:pPr>
        <w:spacing w:line="360" w:lineRule="auto"/>
        <w:jc w:val="both"/>
        <w:rPr>
          <w:rFonts w:ascii="Arial" w:hAnsi="Arial" w:cs="Arial"/>
          <w:sz w:val="24"/>
          <w:szCs w:val="24"/>
        </w:rPr>
      </w:pPr>
    </w:p>
    <w:p w:rsidR="00D74836" w:rsidRPr="00665DBF" w:rsidRDefault="00D74836" w:rsidP="00D74836">
      <w:pPr>
        <w:spacing w:line="360" w:lineRule="auto"/>
        <w:jc w:val="both"/>
        <w:rPr>
          <w:rFonts w:ascii="Arial" w:hAnsi="Arial" w:cs="Arial"/>
          <w:sz w:val="24"/>
          <w:szCs w:val="24"/>
        </w:rPr>
      </w:pPr>
    </w:p>
    <w:p w:rsidR="00D74836" w:rsidRPr="00665DBF" w:rsidRDefault="00D74836" w:rsidP="00D74836">
      <w:pPr>
        <w:suppressAutoHyphens/>
        <w:spacing w:before="60" w:line="360" w:lineRule="auto"/>
        <w:jc w:val="right"/>
        <w:rPr>
          <w:rFonts w:ascii="Arial" w:hAnsi="Arial" w:cs="Arial"/>
          <w:sz w:val="24"/>
          <w:szCs w:val="24"/>
        </w:rPr>
      </w:pPr>
      <w:r w:rsidRPr="00665DBF">
        <w:rPr>
          <w:rFonts w:ascii="Arial" w:hAnsi="Arial" w:cs="Arial"/>
          <w:sz w:val="24"/>
          <w:szCs w:val="24"/>
        </w:rPr>
        <w:t>....................................</w:t>
      </w:r>
    </w:p>
    <w:p w:rsidR="00D74836" w:rsidRPr="00665DBF" w:rsidRDefault="00D74836" w:rsidP="00D74836">
      <w:pPr>
        <w:suppressAutoHyphens/>
        <w:spacing w:before="60"/>
        <w:jc w:val="right"/>
        <w:rPr>
          <w:rFonts w:ascii="Arial" w:hAnsi="Arial" w:cs="Arial"/>
          <w:sz w:val="24"/>
          <w:szCs w:val="24"/>
          <w:u w:val="single"/>
        </w:rPr>
      </w:pPr>
      <w:r w:rsidRPr="00665DBF">
        <w:rPr>
          <w:rFonts w:ascii="Arial" w:hAnsi="Arial" w:cs="Arial"/>
          <w:sz w:val="24"/>
          <w:szCs w:val="24"/>
        </w:rPr>
        <w:t>pieczęć Wykonawcy, tel., fax</w:t>
      </w:r>
    </w:p>
    <w:p w:rsidR="00D74836" w:rsidRPr="00665DBF" w:rsidRDefault="00D74836" w:rsidP="00D74836">
      <w:pPr>
        <w:jc w:val="both"/>
        <w:rPr>
          <w:rFonts w:ascii="Arial" w:hAnsi="Arial" w:cs="Arial"/>
          <w:sz w:val="24"/>
          <w:szCs w:val="24"/>
        </w:rPr>
      </w:pPr>
    </w:p>
    <w:p w:rsidR="00D74836" w:rsidRPr="00533035" w:rsidRDefault="00D74836" w:rsidP="00D74836">
      <w:pPr>
        <w:jc w:val="center"/>
        <w:rPr>
          <w:rFonts w:ascii="Arial" w:hAnsi="Arial" w:cs="Arial"/>
          <w:b/>
          <w:sz w:val="24"/>
          <w:szCs w:val="24"/>
        </w:rPr>
      </w:pPr>
      <w:r w:rsidRPr="00533035">
        <w:rPr>
          <w:rFonts w:ascii="Arial" w:hAnsi="Arial" w:cs="Arial"/>
          <w:b/>
          <w:sz w:val="24"/>
          <w:szCs w:val="24"/>
        </w:rPr>
        <w:t>Oferta</w:t>
      </w:r>
    </w:p>
    <w:p w:rsidR="00D74836" w:rsidRPr="00665DBF" w:rsidRDefault="00D74836" w:rsidP="00D74836">
      <w:pPr>
        <w:rPr>
          <w:rFonts w:ascii="Arial" w:hAnsi="Arial" w:cs="Arial"/>
          <w:sz w:val="24"/>
          <w:szCs w:val="24"/>
        </w:rPr>
      </w:pPr>
    </w:p>
    <w:p w:rsidR="00D74836" w:rsidRPr="00665DBF" w:rsidRDefault="00D74836" w:rsidP="00D74836">
      <w:pPr>
        <w:rPr>
          <w:rFonts w:ascii="Arial" w:hAnsi="Arial" w:cs="Arial"/>
          <w:sz w:val="24"/>
          <w:szCs w:val="24"/>
        </w:rPr>
      </w:pPr>
    </w:p>
    <w:p w:rsidR="00D74836" w:rsidRPr="00533035" w:rsidRDefault="00D74836" w:rsidP="00D74836">
      <w:pPr>
        <w:numPr>
          <w:ilvl w:val="0"/>
          <w:numId w:val="4"/>
        </w:numPr>
        <w:rPr>
          <w:rFonts w:ascii="Arial" w:hAnsi="Arial" w:cs="Arial"/>
          <w:b/>
          <w:sz w:val="24"/>
          <w:szCs w:val="24"/>
          <w:u w:val="single"/>
        </w:rPr>
      </w:pPr>
      <w:r w:rsidRPr="00533035">
        <w:rPr>
          <w:rFonts w:ascii="Arial" w:hAnsi="Arial" w:cs="Arial"/>
          <w:b/>
          <w:sz w:val="24"/>
          <w:szCs w:val="24"/>
        </w:rPr>
        <w:t>Dane dotyczące Wykonawcy:</w:t>
      </w:r>
    </w:p>
    <w:p w:rsidR="00D74836" w:rsidRPr="00665DBF" w:rsidRDefault="00D74836" w:rsidP="00D74836">
      <w:pPr>
        <w:rPr>
          <w:rFonts w:ascii="Arial" w:hAnsi="Arial" w:cs="Arial"/>
          <w:sz w:val="24"/>
          <w:szCs w:val="24"/>
        </w:rPr>
      </w:pPr>
      <w:r>
        <w:rPr>
          <w:rFonts w:ascii="Arial" w:hAnsi="Arial" w:cs="Arial"/>
          <w:sz w:val="24"/>
          <w:szCs w:val="24"/>
        </w:rPr>
        <w:t xml:space="preserve">- </w:t>
      </w:r>
      <w:r w:rsidRPr="00665DBF">
        <w:rPr>
          <w:rFonts w:ascii="Arial" w:hAnsi="Arial" w:cs="Arial"/>
          <w:sz w:val="24"/>
          <w:szCs w:val="24"/>
        </w:rPr>
        <w:t>pełna nazwa Wykonawcy, status prawny</w:t>
      </w:r>
    </w:p>
    <w:p w:rsidR="00D74836" w:rsidRPr="00665DBF" w:rsidRDefault="00D74836" w:rsidP="00D74836">
      <w:pPr>
        <w:rPr>
          <w:rFonts w:ascii="Arial" w:hAnsi="Arial" w:cs="Arial"/>
          <w:sz w:val="24"/>
          <w:szCs w:val="24"/>
        </w:rPr>
      </w:pPr>
      <w:r w:rsidRPr="00665DBF">
        <w:rPr>
          <w:rFonts w:ascii="Arial" w:hAnsi="Arial" w:cs="Arial"/>
          <w:sz w:val="24"/>
          <w:szCs w:val="24"/>
        </w:rPr>
        <w:t>..........................................................................................................................................................................................................................................................................................................</w:t>
      </w:r>
    </w:p>
    <w:p w:rsidR="00D74836" w:rsidRPr="00665DBF" w:rsidRDefault="00D74836" w:rsidP="00D74836">
      <w:pPr>
        <w:rPr>
          <w:rFonts w:ascii="Arial" w:hAnsi="Arial" w:cs="Arial"/>
          <w:sz w:val="24"/>
          <w:szCs w:val="24"/>
        </w:rPr>
      </w:pPr>
      <w:r>
        <w:rPr>
          <w:rFonts w:ascii="Arial" w:hAnsi="Arial" w:cs="Arial"/>
          <w:sz w:val="24"/>
          <w:szCs w:val="24"/>
        </w:rPr>
        <w:t xml:space="preserve">- </w:t>
      </w:r>
      <w:r w:rsidRPr="00665DBF">
        <w:rPr>
          <w:rFonts w:ascii="Arial" w:hAnsi="Arial" w:cs="Arial"/>
          <w:sz w:val="24"/>
          <w:szCs w:val="24"/>
        </w:rPr>
        <w:t>adres</w:t>
      </w:r>
      <w:r>
        <w:rPr>
          <w:rFonts w:ascii="Arial" w:hAnsi="Arial" w:cs="Arial"/>
          <w:sz w:val="24"/>
          <w:szCs w:val="24"/>
        </w:rPr>
        <w:t xml:space="preserve"> Wykonawcy</w:t>
      </w:r>
    </w:p>
    <w:p w:rsidR="00D74836" w:rsidRDefault="00D74836" w:rsidP="00D74836">
      <w:pPr>
        <w:rPr>
          <w:rFonts w:ascii="Arial" w:hAnsi="Arial" w:cs="Arial"/>
          <w:sz w:val="24"/>
          <w:szCs w:val="24"/>
        </w:rPr>
      </w:pPr>
      <w:r w:rsidRPr="00665DBF">
        <w:rPr>
          <w:rFonts w:ascii="Arial" w:hAnsi="Arial" w:cs="Arial"/>
          <w:sz w:val="24"/>
          <w:szCs w:val="24"/>
        </w:rPr>
        <w:t>................................................................................................................................................................................................................................................................................</w:t>
      </w:r>
      <w:r>
        <w:rPr>
          <w:rFonts w:ascii="Arial" w:hAnsi="Arial" w:cs="Arial"/>
          <w:sz w:val="24"/>
          <w:szCs w:val="24"/>
        </w:rPr>
        <w:t xml:space="preserve">- adres Wykonawcy, na który należy kierować ewentualną korespondencję </w:t>
      </w:r>
    </w:p>
    <w:p w:rsidR="00D74836" w:rsidRDefault="00D74836" w:rsidP="00D74836">
      <w:pPr>
        <w:rPr>
          <w:rFonts w:ascii="Arial" w:hAnsi="Arial" w:cs="Arial"/>
          <w:sz w:val="24"/>
          <w:szCs w:val="24"/>
        </w:rPr>
      </w:pPr>
      <w:r w:rsidRPr="00665DBF">
        <w:rPr>
          <w:rFonts w:ascii="Arial" w:hAnsi="Arial" w:cs="Arial"/>
          <w:sz w:val="24"/>
          <w:szCs w:val="24"/>
        </w:rPr>
        <w:t>................................................................................................................................................................................................................................................................................</w:t>
      </w:r>
    </w:p>
    <w:p w:rsidR="00D74836" w:rsidRPr="00665DBF" w:rsidRDefault="00D74836" w:rsidP="00D74836">
      <w:pPr>
        <w:rPr>
          <w:rFonts w:ascii="Arial" w:hAnsi="Arial" w:cs="Arial"/>
          <w:b/>
          <w:sz w:val="24"/>
          <w:szCs w:val="24"/>
          <w:u w:val="single"/>
        </w:rPr>
      </w:pPr>
      <w:r>
        <w:rPr>
          <w:rFonts w:ascii="Arial" w:hAnsi="Arial" w:cs="Arial"/>
          <w:sz w:val="24"/>
          <w:szCs w:val="24"/>
        </w:rPr>
        <w:t xml:space="preserve">- </w:t>
      </w:r>
      <w:r w:rsidRPr="00665DBF">
        <w:rPr>
          <w:rFonts w:ascii="Arial" w:hAnsi="Arial" w:cs="Arial"/>
          <w:sz w:val="24"/>
          <w:szCs w:val="24"/>
        </w:rPr>
        <w:t xml:space="preserve">nr telefonu i faksu ................................................................................................................................................................................................................................................................................ </w:t>
      </w:r>
      <w:r>
        <w:rPr>
          <w:rFonts w:ascii="Arial" w:hAnsi="Arial" w:cs="Arial"/>
          <w:sz w:val="24"/>
          <w:szCs w:val="24"/>
        </w:rPr>
        <w:t xml:space="preserve">- </w:t>
      </w:r>
      <w:r w:rsidRPr="00665DBF">
        <w:rPr>
          <w:rFonts w:ascii="Arial" w:hAnsi="Arial" w:cs="Arial"/>
          <w:sz w:val="24"/>
          <w:szCs w:val="24"/>
        </w:rPr>
        <w:t xml:space="preserve">adres elektroniczny ................................................................................................................................................................................................................................................................................    </w:t>
      </w:r>
      <w:r>
        <w:rPr>
          <w:rFonts w:ascii="Arial" w:hAnsi="Arial" w:cs="Arial"/>
          <w:sz w:val="24"/>
          <w:szCs w:val="24"/>
        </w:rPr>
        <w:t xml:space="preserve">- </w:t>
      </w:r>
      <w:r w:rsidRPr="00665DBF">
        <w:rPr>
          <w:rFonts w:ascii="Arial" w:hAnsi="Arial" w:cs="Arial"/>
          <w:sz w:val="24"/>
          <w:szCs w:val="24"/>
        </w:rPr>
        <w:t>imiona, nazwiska oraz podpis/podpisy osoby/osób upoważnionych do reprezentowania Wykonawcy ................................................................................................................................................................................................................................................................................</w:t>
      </w:r>
    </w:p>
    <w:p w:rsidR="00D74836" w:rsidRPr="00665DBF" w:rsidRDefault="00D74836" w:rsidP="00D74836">
      <w:pPr>
        <w:tabs>
          <w:tab w:val="left" w:pos="142"/>
        </w:tabs>
        <w:rPr>
          <w:rFonts w:ascii="Arial" w:hAnsi="Arial" w:cs="Arial"/>
          <w:b/>
          <w:sz w:val="24"/>
          <w:szCs w:val="24"/>
          <w:u w:val="single"/>
        </w:rPr>
      </w:pPr>
    </w:p>
    <w:p w:rsidR="00D74836" w:rsidRPr="002D5919" w:rsidRDefault="00D74836" w:rsidP="00D74836">
      <w:pPr>
        <w:jc w:val="center"/>
        <w:rPr>
          <w:rFonts w:ascii="Arial" w:hAnsi="Arial" w:cs="Arial"/>
          <w:sz w:val="24"/>
          <w:szCs w:val="24"/>
        </w:rPr>
      </w:pPr>
      <w:r w:rsidRPr="00533035">
        <w:rPr>
          <w:rFonts w:ascii="Arial" w:hAnsi="Arial" w:cs="Arial"/>
          <w:sz w:val="24"/>
          <w:szCs w:val="24"/>
        </w:rPr>
        <w:t>Odpowiadając na zaproszenie do wzięcia udziału w przetargu nieograniczonym na</w:t>
      </w:r>
      <w:r w:rsidRPr="002D5919">
        <w:rPr>
          <w:rFonts w:ascii="Arial" w:hAnsi="Arial" w:cs="Arial"/>
          <w:sz w:val="24"/>
          <w:szCs w:val="24"/>
        </w:rPr>
        <w:t xml:space="preserve"> </w:t>
      </w:r>
      <w:r w:rsidRPr="002D5919">
        <w:rPr>
          <w:rFonts w:ascii="Arial" w:hAnsi="Arial" w:cs="Arial"/>
          <w:b/>
          <w:sz w:val="24"/>
          <w:szCs w:val="24"/>
        </w:rPr>
        <w:t>świadczenie usług pocztowych i kurierskich w obrocie krajowym i zagranicznym na potrzeby Instytutu Transportu Samochodowego</w:t>
      </w:r>
    </w:p>
    <w:p w:rsidR="00D74836" w:rsidRPr="00533035" w:rsidRDefault="00D74836" w:rsidP="00D74836">
      <w:pPr>
        <w:jc w:val="center"/>
        <w:rPr>
          <w:rFonts w:ascii="Arial" w:hAnsi="Arial" w:cs="Arial"/>
          <w:b/>
          <w:sz w:val="24"/>
          <w:szCs w:val="24"/>
        </w:rPr>
      </w:pPr>
    </w:p>
    <w:p w:rsidR="00D74836" w:rsidRDefault="00D74836" w:rsidP="00D74836">
      <w:pPr>
        <w:numPr>
          <w:ilvl w:val="0"/>
          <w:numId w:val="3"/>
        </w:numPr>
        <w:tabs>
          <w:tab w:val="clear" w:pos="360"/>
          <w:tab w:val="num" w:pos="0"/>
          <w:tab w:val="left" w:pos="142"/>
        </w:tabs>
        <w:ind w:left="0" w:firstLine="0"/>
        <w:jc w:val="center"/>
        <w:rPr>
          <w:rFonts w:ascii="Arial" w:hAnsi="Arial" w:cs="Arial"/>
          <w:sz w:val="24"/>
          <w:szCs w:val="24"/>
        </w:rPr>
      </w:pPr>
      <w:r w:rsidRPr="00665DBF">
        <w:rPr>
          <w:rFonts w:ascii="Arial" w:hAnsi="Arial" w:cs="Arial"/>
          <w:sz w:val="24"/>
          <w:szCs w:val="24"/>
        </w:rPr>
        <w:t xml:space="preserve">oferujemy </w:t>
      </w:r>
      <w:r>
        <w:rPr>
          <w:rFonts w:ascii="Arial" w:hAnsi="Arial" w:cs="Arial"/>
          <w:sz w:val="24"/>
          <w:szCs w:val="24"/>
        </w:rPr>
        <w:t>następujące warunki realizacji zamówienia:</w:t>
      </w:r>
    </w:p>
    <w:p w:rsidR="00D74836" w:rsidRPr="00665DBF" w:rsidRDefault="00D74836" w:rsidP="00D74836">
      <w:pPr>
        <w:rPr>
          <w:rFonts w:ascii="Arial" w:hAnsi="Arial" w:cs="Arial"/>
          <w:sz w:val="24"/>
          <w:szCs w:val="24"/>
        </w:rPr>
      </w:pPr>
    </w:p>
    <w:p w:rsidR="00D74836" w:rsidRPr="00533035" w:rsidRDefault="00D74836" w:rsidP="00D74836">
      <w:pPr>
        <w:ind w:left="708" w:hanging="708"/>
        <w:jc w:val="both"/>
        <w:rPr>
          <w:rFonts w:ascii="Arial" w:hAnsi="Arial" w:cs="Arial"/>
          <w:b/>
          <w:sz w:val="24"/>
          <w:szCs w:val="24"/>
        </w:rPr>
      </w:pPr>
      <w:r w:rsidRPr="00533035">
        <w:rPr>
          <w:rFonts w:ascii="Arial" w:hAnsi="Arial" w:cs="Arial"/>
          <w:b/>
          <w:sz w:val="24"/>
          <w:szCs w:val="24"/>
        </w:rPr>
        <w:t xml:space="preserve">Cena </w:t>
      </w:r>
      <w:r>
        <w:rPr>
          <w:rFonts w:ascii="Arial" w:hAnsi="Arial" w:cs="Arial"/>
          <w:b/>
          <w:sz w:val="24"/>
          <w:szCs w:val="24"/>
        </w:rPr>
        <w:t xml:space="preserve">brutto </w:t>
      </w:r>
    </w:p>
    <w:p w:rsidR="00D74836" w:rsidRPr="00665DBF" w:rsidRDefault="00D74836" w:rsidP="00D74836">
      <w:pPr>
        <w:ind w:left="708" w:hanging="708"/>
        <w:jc w:val="both"/>
        <w:rPr>
          <w:rFonts w:ascii="Arial" w:hAnsi="Arial" w:cs="Arial"/>
          <w:sz w:val="24"/>
          <w:szCs w:val="24"/>
        </w:rPr>
      </w:pPr>
      <w:r>
        <w:rPr>
          <w:rFonts w:ascii="Arial" w:hAnsi="Arial" w:cs="Arial"/>
          <w:sz w:val="24"/>
          <w:szCs w:val="24"/>
        </w:rPr>
        <w:t>…………………………………………….………..………………………………………PLN</w:t>
      </w:r>
    </w:p>
    <w:p w:rsidR="00D74836" w:rsidRPr="00665DBF" w:rsidRDefault="00D74836" w:rsidP="00D74836">
      <w:pPr>
        <w:ind w:left="708" w:hanging="708"/>
        <w:jc w:val="both"/>
        <w:rPr>
          <w:rFonts w:ascii="Arial" w:hAnsi="Arial" w:cs="Arial"/>
          <w:sz w:val="24"/>
          <w:szCs w:val="24"/>
        </w:rPr>
      </w:pPr>
      <w:r w:rsidRPr="00665DBF">
        <w:rPr>
          <w:rFonts w:ascii="Arial" w:hAnsi="Arial" w:cs="Arial"/>
          <w:sz w:val="24"/>
          <w:szCs w:val="24"/>
        </w:rPr>
        <w:t>Słownie:…………………………………………………………………………….….............</w:t>
      </w:r>
    </w:p>
    <w:p w:rsidR="00D74836" w:rsidRPr="00665DBF" w:rsidRDefault="00D74836" w:rsidP="00D74836">
      <w:pPr>
        <w:ind w:left="708" w:hanging="708"/>
        <w:jc w:val="both"/>
        <w:rPr>
          <w:rFonts w:ascii="Arial" w:hAnsi="Arial" w:cs="Arial"/>
          <w:sz w:val="24"/>
          <w:szCs w:val="24"/>
        </w:rPr>
      </w:pPr>
    </w:p>
    <w:p w:rsidR="00D74836" w:rsidRDefault="00D74836" w:rsidP="00D74836">
      <w:pPr>
        <w:pStyle w:val="Tekstpodstawowy"/>
        <w:jc w:val="both"/>
        <w:rPr>
          <w:color w:val="333399"/>
        </w:rPr>
      </w:pPr>
    </w:p>
    <w:p w:rsidR="00D74836" w:rsidRPr="00665DBF" w:rsidRDefault="00D74836" w:rsidP="00D74836">
      <w:pPr>
        <w:ind w:left="708" w:hanging="708"/>
        <w:rPr>
          <w:rFonts w:ascii="Arial" w:hAnsi="Arial" w:cs="Arial"/>
          <w:sz w:val="24"/>
          <w:szCs w:val="24"/>
        </w:rPr>
      </w:pPr>
    </w:p>
    <w:p w:rsidR="00D74836" w:rsidRPr="00533035" w:rsidRDefault="00D74836" w:rsidP="00D74836">
      <w:pPr>
        <w:numPr>
          <w:ilvl w:val="0"/>
          <w:numId w:val="4"/>
        </w:numPr>
        <w:ind w:left="357" w:hanging="357"/>
        <w:jc w:val="both"/>
        <w:rPr>
          <w:rFonts w:ascii="Arial" w:hAnsi="Arial" w:cs="Arial"/>
          <w:sz w:val="24"/>
          <w:szCs w:val="24"/>
        </w:rPr>
      </w:pPr>
      <w:r w:rsidRPr="00665DBF">
        <w:rPr>
          <w:rFonts w:ascii="Arial" w:hAnsi="Arial" w:cs="Arial"/>
          <w:sz w:val="24"/>
          <w:szCs w:val="24"/>
        </w:rPr>
        <w:lastRenderedPageBreak/>
        <w:t xml:space="preserve">Oświadczamy, że w cenie </w:t>
      </w:r>
      <w:r>
        <w:rPr>
          <w:rFonts w:ascii="Arial" w:hAnsi="Arial" w:cs="Arial"/>
          <w:sz w:val="24"/>
          <w:szCs w:val="24"/>
        </w:rPr>
        <w:t xml:space="preserve">brutto </w:t>
      </w:r>
      <w:r w:rsidRPr="00665DBF">
        <w:rPr>
          <w:rFonts w:ascii="Arial" w:hAnsi="Arial" w:cs="Arial"/>
          <w:sz w:val="24"/>
          <w:szCs w:val="24"/>
        </w:rPr>
        <w:t>zostały uwzględnione wszyst</w:t>
      </w:r>
      <w:r>
        <w:rPr>
          <w:rFonts w:ascii="Arial" w:hAnsi="Arial" w:cs="Arial"/>
          <w:sz w:val="24"/>
          <w:szCs w:val="24"/>
        </w:rPr>
        <w:t>kie koszty Wykonawcy związane z wykonaniem zamówienia.</w:t>
      </w:r>
    </w:p>
    <w:p w:rsidR="00D74836" w:rsidRDefault="00D74836" w:rsidP="00D74836">
      <w:pPr>
        <w:numPr>
          <w:ilvl w:val="0"/>
          <w:numId w:val="4"/>
        </w:numPr>
        <w:ind w:left="357" w:hanging="357"/>
        <w:jc w:val="both"/>
        <w:rPr>
          <w:rFonts w:ascii="Arial" w:hAnsi="Arial" w:cs="Arial"/>
          <w:sz w:val="24"/>
          <w:szCs w:val="24"/>
        </w:rPr>
      </w:pPr>
      <w:r w:rsidRPr="00533035">
        <w:rPr>
          <w:rFonts w:ascii="Arial" w:hAnsi="Arial" w:cs="Arial"/>
          <w:sz w:val="24"/>
          <w:szCs w:val="24"/>
        </w:rPr>
        <w:t xml:space="preserve">Oświadczamy, że </w:t>
      </w:r>
      <w:r>
        <w:rPr>
          <w:rFonts w:ascii="Arial" w:hAnsi="Arial" w:cs="Arial"/>
          <w:sz w:val="24"/>
          <w:szCs w:val="24"/>
        </w:rPr>
        <w:t xml:space="preserve">zatrudniamy na podstawie umowy o pracę, w minimalnym wymiarze czasu pracy ½ etatu………………pracowników. Liczba pracowników została obliczona zgodnie z pkt 13) SIWZ - kryterium społeczne.  </w:t>
      </w:r>
    </w:p>
    <w:p w:rsidR="00D74836" w:rsidRDefault="00D74836" w:rsidP="00D74836">
      <w:pPr>
        <w:numPr>
          <w:ilvl w:val="0"/>
          <w:numId w:val="4"/>
        </w:numPr>
        <w:ind w:left="357" w:hanging="357"/>
        <w:jc w:val="both"/>
        <w:rPr>
          <w:rFonts w:ascii="Arial" w:hAnsi="Arial" w:cs="Arial"/>
          <w:sz w:val="24"/>
          <w:szCs w:val="24"/>
        </w:rPr>
      </w:pPr>
      <w:r>
        <w:rPr>
          <w:rFonts w:ascii="Arial" w:hAnsi="Arial" w:cs="Arial"/>
          <w:sz w:val="24"/>
          <w:szCs w:val="24"/>
        </w:rPr>
        <w:t xml:space="preserve">Oświadczamy, że </w:t>
      </w:r>
      <w:r w:rsidRPr="002D5919">
        <w:rPr>
          <w:rFonts w:ascii="Arial" w:hAnsi="Arial" w:cs="Arial"/>
          <w:sz w:val="24"/>
          <w:szCs w:val="24"/>
          <w:u w:val="single"/>
        </w:rPr>
        <w:t>zapewnimy/ nie zapewnimy</w:t>
      </w:r>
      <w:r>
        <w:rPr>
          <w:rStyle w:val="Odwoanieprzypisudolnego"/>
          <w:rFonts w:ascii="Arial" w:hAnsi="Arial"/>
          <w:sz w:val="24"/>
          <w:szCs w:val="24"/>
        </w:rPr>
        <w:footnoteReference w:id="1"/>
      </w:r>
      <w:r>
        <w:rPr>
          <w:rFonts w:ascii="Arial" w:hAnsi="Arial" w:cs="Arial"/>
          <w:sz w:val="24"/>
          <w:szCs w:val="24"/>
        </w:rPr>
        <w:t xml:space="preserve"> na potrzeby realizacji zamówienia punkt/-u odbioru przesyłek 24h/7.</w:t>
      </w:r>
    </w:p>
    <w:p w:rsidR="00D74836" w:rsidRDefault="00D74836" w:rsidP="00D74836">
      <w:pPr>
        <w:numPr>
          <w:ilvl w:val="0"/>
          <w:numId w:val="4"/>
        </w:numPr>
        <w:ind w:left="357" w:hanging="357"/>
        <w:jc w:val="both"/>
        <w:rPr>
          <w:rFonts w:ascii="Arial" w:hAnsi="Arial" w:cs="Arial"/>
          <w:sz w:val="24"/>
          <w:szCs w:val="24"/>
        </w:rPr>
      </w:pPr>
      <w:r w:rsidRPr="00533035">
        <w:rPr>
          <w:rFonts w:ascii="Arial" w:hAnsi="Arial" w:cs="Arial"/>
          <w:sz w:val="24"/>
          <w:szCs w:val="24"/>
        </w:rPr>
        <w:t xml:space="preserve">Do oferty </w:t>
      </w:r>
      <w:r>
        <w:rPr>
          <w:rFonts w:ascii="Arial" w:hAnsi="Arial" w:cs="Arial"/>
          <w:sz w:val="24"/>
          <w:szCs w:val="24"/>
        </w:rPr>
        <w:t xml:space="preserve">załączamy </w:t>
      </w:r>
      <w:r w:rsidRPr="00182B00">
        <w:rPr>
          <w:rFonts w:ascii="Arial" w:hAnsi="Arial" w:cs="Arial"/>
          <w:sz w:val="24"/>
          <w:szCs w:val="24"/>
        </w:rPr>
        <w:t>aktualny na dzień składania ofert pełny cennik usług pocztowych lub aktualny na dzień składania ofert cennik przesyłek pocztowych w tym kurierskich oraz opłat z nimi związanych nie wyszczegó</w:t>
      </w:r>
      <w:r>
        <w:rPr>
          <w:rFonts w:ascii="Arial" w:hAnsi="Arial" w:cs="Arial"/>
          <w:sz w:val="24"/>
          <w:szCs w:val="24"/>
        </w:rPr>
        <w:t xml:space="preserve">lnionych w ofercie oraz aktualny </w:t>
      </w:r>
      <w:r w:rsidRPr="009B1C86">
        <w:rPr>
          <w:rFonts w:ascii="Arial" w:hAnsi="Arial" w:cs="Arial"/>
          <w:sz w:val="24"/>
          <w:szCs w:val="24"/>
        </w:rPr>
        <w:t>regulamin świadczenia usług pocztowych</w:t>
      </w:r>
      <w:r>
        <w:rPr>
          <w:rFonts w:ascii="Arial" w:hAnsi="Arial" w:cs="Arial"/>
          <w:sz w:val="24"/>
          <w:szCs w:val="24"/>
        </w:rPr>
        <w:t>.</w:t>
      </w:r>
    </w:p>
    <w:p w:rsidR="00D74836" w:rsidRDefault="00D74836" w:rsidP="00D74836">
      <w:pPr>
        <w:numPr>
          <w:ilvl w:val="0"/>
          <w:numId w:val="4"/>
        </w:numPr>
        <w:ind w:left="357" w:hanging="357"/>
        <w:jc w:val="both"/>
        <w:rPr>
          <w:rFonts w:ascii="Arial" w:hAnsi="Arial" w:cs="Arial"/>
          <w:sz w:val="24"/>
          <w:szCs w:val="24"/>
        </w:rPr>
      </w:pPr>
      <w:r>
        <w:rPr>
          <w:rFonts w:ascii="Arial" w:hAnsi="Arial" w:cs="Arial"/>
          <w:sz w:val="24"/>
          <w:szCs w:val="24"/>
        </w:rPr>
        <w:t>U</w:t>
      </w:r>
      <w:r w:rsidRPr="00533035">
        <w:rPr>
          <w:rFonts w:ascii="Arial" w:hAnsi="Arial" w:cs="Arial"/>
          <w:sz w:val="24"/>
          <w:szCs w:val="24"/>
        </w:rPr>
        <w:t xml:space="preserve">ważamy się za związanych ofertą przez okres 30 dni od upływu terminu składania ofert, </w:t>
      </w:r>
    </w:p>
    <w:p w:rsidR="00D74836" w:rsidRPr="00665DBF" w:rsidRDefault="00D74836" w:rsidP="00D74836">
      <w:pPr>
        <w:numPr>
          <w:ilvl w:val="0"/>
          <w:numId w:val="4"/>
        </w:numPr>
        <w:ind w:left="357" w:hanging="357"/>
        <w:jc w:val="both"/>
        <w:rPr>
          <w:rFonts w:ascii="Arial" w:hAnsi="Arial" w:cs="Arial"/>
          <w:sz w:val="24"/>
          <w:szCs w:val="24"/>
        </w:rPr>
      </w:pPr>
      <w:r>
        <w:rPr>
          <w:rFonts w:ascii="Arial" w:hAnsi="Arial" w:cs="Arial"/>
          <w:sz w:val="24"/>
          <w:szCs w:val="24"/>
        </w:rPr>
        <w:t>W</w:t>
      </w:r>
      <w:r w:rsidRPr="00533035">
        <w:rPr>
          <w:rFonts w:ascii="Arial" w:hAnsi="Arial" w:cs="Arial"/>
          <w:sz w:val="24"/>
          <w:szCs w:val="24"/>
        </w:rPr>
        <w:t xml:space="preserve"> razie wybrania naszej oferty zobowiązujemy się do podpisania umowy na warunkach zawartych w SIWZ oraz w miejscu i terminie wskazanym przez Zamawiającego</w:t>
      </w:r>
    </w:p>
    <w:p w:rsidR="00D74836" w:rsidRPr="00665DBF" w:rsidRDefault="00D74836" w:rsidP="00D74836">
      <w:pPr>
        <w:numPr>
          <w:ilvl w:val="0"/>
          <w:numId w:val="4"/>
        </w:numPr>
        <w:ind w:left="357" w:hanging="357"/>
        <w:jc w:val="both"/>
        <w:rPr>
          <w:rFonts w:ascii="Arial" w:hAnsi="Arial" w:cs="Arial"/>
          <w:sz w:val="24"/>
          <w:szCs w:val="24"/>
        </w:rPr>
      </w:pPr>
      <w:r w:rsidRPr="00665DBF">
        <w:rPr>
          <w:rFonts w:ascii="Arial" w:hAnsi="Arial" w:cs="Arial"/>
          <w:sz w:val="24"/>
          <w:szCs w:val="24"/>
        </w:rPr>
        <w:t>Warunki płatności są określone we wzorze umowy;</w:t>
      </w:r>
    </w:p>
    <w:p w:rsidR="00D74836" w:rsidRPr="00665DBF" w:rsidRDefault="00D74836" w:rsidP="00D74836">
      <w:pPr>
        <w:numPr>
          <w:ilvl w:val="0"/>
          <w:numId w:val="4"/>
        </w:numPr>
        <w:suppressAutoHyphens/>
        <w:spacing w:before="60"/>
        <w:jc w:val="both"/>
        <w:rPr>
          <w:rFonts w:ascii="Arial" w:hAnsi="Arial" w:cs="Arial"/>
          <w:sz w:val="24"/>
          <w:szCs w:val="24"/>
        </w:rPr>
      </w:pPr>
      <w:r w:rsidRPr="00665DBF">
        <w:rPr>
          <w:rFonts w:ascii="Arial" w:hAnsi="Arial" w:cs="Arial"/>
          <w:sz w:val="24"/>
          <w:szCs w:val="24"/>
        </w:rPr>
        <w:t>Oświadczamy, że zapoznaliśmy się z treścią SIWZ i nie wnosimy do niej zastrzeżeń w szczególności:</w:t>
      </w:r>
    </w:p>
    <w:p w:rsidR="00D74836" w:rsidRPr="00665DBF" w:rsidRDefault="00D74836" w:rsidP="00D74836">
      <w:pPr>
        <w:numPr>
          <w:ilvl w:val="0"/>
          <w:numId w:val="2"/>
        </w:numPr>
        <w:suppressAutoHyphens/>
        <w:spacing w:before="60"/>
        <w:jc w:val="both"/>
        <w:rPr>
          <w:rFonts w:ascii="Arial" w:hAnsi="Arial" w:cs="Arial"/>
          <w:sz w:val="24"/>
          <w:szCs w:val="24"/>
        </w:rPr>
      </w:pPr>
      <w:r w:rsidRPr="00665DBF">
        <w:rPr>
          <w:rFonts w:ascii="Arial" w:hAnsi="Arial" w:cs="Arial"/>
          <w:sz w:val="24"/>
          <w:szCs w:val="24"/>
        </w:rPr>
        <w:t xml:space="preserve">nie wnosimy zastrzeżeń do zapisów wzoru umowy, stanowiącego Załącznik nr 2 do SIWZ. </w:t>
      </w:r>
    </w:p>
    <w:p w:rsidR="00D74836" w:rsidRDefault="00D74836" w:rsidP="00D74836">
      <w:pPr>
        <w:numPr>
          <w:ilvl w:val="0"/>
          <w:numId w:val="2"/>
        </w:numPr>
        <w:suppressAutoHyphens/>
        <w:spacing w:before="60"/>
        <w:jc w:val="both"/>
        <w:rPr>
          <w:rFonts w:ascii="Arial" w:hAnsi="Arial" w:cs="Arial"/>
          <w:sz w:val="24"/>
          <w:szCs w:val="24"/>
        </w:rPr>
      </w:pPr>
      <w:r w:rsidRPr="00665DBF">
        <w:rPr>
          <w:rFonts w:ascii="Arial" w:hAnsi="Arial" w:cs="Arial"/>
          <w:sz w:val="24"/>
          <w:szCs w:val="24"/>
        </w:rPr>
        <w:t>otrzymaliśmy konieczne informacje do przygotowania oferty,</w:t>
      </w:r>
    </w:p>
    <w:p w:rsidR="00D74836" w:rsidRDefault="00D74836" w:rsidP="00D74836">
      <w:pPr>
        <w:suppressAutoHyphens/>
        <w:spacing w:before="60"/>
        <w:ind w:left="360"/>
        <w:jc w:val="both"/>
        <w:rPr>
          <w:rFonts w:ascii="Arial" w:hAnsi="Arial" w:cs="Arial"/>
          <w:sz w:val="24"/>
          <w:szCs w:val="24"/>
        </w:rPr>
      </w:pPr>
    </w:p>
    <w:p w:rsidR="00D74836" w:rsidRDefault="00D74836" w:rsidP="00D74836">
      <w:pPr>
        <w:numPr>
          <w:ilvl w:val="0"/>
          <w:numId w:val="4"/>
        </w:numPr>
        <w:ind w:left="357" w:hanging="357"/>
        <w:jc w:val="both"/>
        <w:rPr>
          <w:rFonts w:ascii="Arial" w:hAnsi="Arial" w:cs="Arial"/>
          <w:sz w:val="24"/>
          <w:szCs w:val="24"/>
        </w:rPr>
      </w:pPr>
      <w:r w:rsidRPr="00622B7C">
        <w:rPr>
          <w:rFonts w:ascii="Arial" w:hAnsi="Arial" w:cs="Arial"/>
          <w:sz w:val="24"/>
          <w:szCs w:val="24"/>
        </w:rPr>
        <w:t>Przedmiot zamówienia zamierzamy zrealizować bez udziału / z udziałem* podwykonawców. Część zamówienia, której wykonanie zamierzamy pow</w:t>
      </w:r>
      <w:r>
        <w:rPr>
          <w:rFonts w:ascii="Arial" w:hAnsi="Arial" w:cs="Arial"/>
          <w:sz w:val="24"/>
          <w:szCs w:val="24"/>
        </w:rPr>
        <w:t xml:space="preserve">ierzyć podwykonawcy/om obejmuje </w:t>
      </w:r>
    </w:p>
    <w:p w:rsidR="00D74836" w:rsidRPr="00622B7C" w:rsidRDefault="00D74836" w:rsidP="00D74836">
      <w:pPr>
        <w:jc w:val="both"/>
        <w:rPr>
          <w:rFonts w:ascii="Arial" w:hAnsi="Arial" w:cs="Arial"/>
          <w:sz w:val="24"/>
          <w:szCs w:val="24"/>
        </w:rPr>
      </w:pPr>
      <w:r w:rsidRPr="00622B7C">
        <w:rPr>
          <w:rFonts w:ascii="Arial" w:hAnsi="Arial" w:cs="Arial"/>
          <w:sz w:val="24"/>
          <w:szCs w:val="24"/>
        </w:rPr>
        <w:t xml:space="preserve">……………………………………………………………………….……………………… </w:t>
      </w:r>
    </w:p>
    <w:p w:rsidR="00D74836" w:rsidRPr="00665DBF" w:rsidRDefault="00D74836" w:rsidP="00D74836">
      <w:pPr>
        <w:suppressAutoHyphens/>
        <w:spacing w:before="60"/>
        <w:ind w:left="360"/>
        <w:jc w:val="both"/>
        <w:rPr>
          <w:rFonts w:ascii="Arial" w:hAnsi="Arial" w:cs="Arial"/>
          <w:sz w:val="24"/>
          <w:szCs w:val="24"/>
        </w:rPr>
      </w:pPr>
    </w:p>
    <w:p w:rsidR="00D74836" w:rsidRPr="00533035" w:rsidRDefault="00D74836" w:rsidP="00D74836">
      <w:pPr>
        <w:numPr>
          <w:ilvl w:val="0"/>
          <w:numId w:val="4"/>
        </w:numPr>
        <w:ind w:left="357" w:hanging="357"/>
        <w:jc w:val="both"/>
        <w:rPr>
          <w:rFonts w:ascii="Arial" w:hAnsi="Arial" w:cs="Arial"/>
          <w:sz w:val="24"/>
          <w:szCs w:val="24"/>
        </w:rPr>
      </w:pPr>
      <w:r w:rsidRPr="00533035">
        <w:rPr>
          <w:rFonts w:ascii="Arial" w:hAnsi="Arial" w:cs="Arial"/>
          <w:sz w:val="24"/>
          <w:szCs w:val="24"/>
        </w:rPr>
        <w:t xml:space="preserve">Oferta wraz z załącznikami została złożona na …… stronach. </w:t>
      </w:r>
    </w:p>
    <w:p w:rsidR="00D74836" w:rsidRPr="00665DBF" w:rsidRDefault="00D74836" w:rsidP="00D74836">
      <w:pPr>
        <w:suppressAutoHyphens/>
        <w:spacing w:before="60"/>
        <w:jc w:val="both"/>
        <w:rPr>
          <w:rFonts w:ascii="Arial" w:hAnsi="Arial" w:cs="Arial"/>
          <w:sz w:val="24"/>
          <w:szCs w:val="24"/>
        </w:rPr>
      </w:pPr>
    </w:p>
    <w:p w:rsidR="00D74836" w:rsidRPr="00665DBF" w:rsidRDefault="00D74836" w:rsidP="00D74836">
      <w:pPr>
        <w:numPr>
          <w:ilvl w:val="0"/>
          <w:numId w:val="4"/>
        </w:numPr>
        <w:ind w:left="357" w:hanging="357"/>
        <w:jc w:val="both"/>
        <w:rPr>
          <w:rFonts w:ascii="Arial" w:hAnsi="Arial" w:cs="Arial"/>
          <w:sz w:val="24"/>
          <w:szCs w:val="24"/>
        </w:rPr>
      </w:pPr>
      <w:r w:rsidRPr="00665DBF">
        <w:rPr>
          <w:rFonts w:ascii="Arial" w:hAnsi="Arial" w:cs="Arial"/>
          <w:sz w:val="24"/>
          <w:szCs w:val="24"/>
        </w:rPr>
        <w:t xml:space="preserve"> Integralną część oferty stanowią następujące dokumenty:*</w:t>
      </w:r>
    </w:p>
    <w:p w:rsidR="00D74836" w:rsidRPr="00665DBF" w:rsidRDefault="00D74836" w:rsidP="00D74836">
      <w:pPr>
        <w:rPr>
          <w:rFonts w:ascii="Arial" w:hAnsi="Arial" w:cs="Arial"/>
          <w:sz w:val="24"/>
          <w:szCs w:val="24"/>
        </w:rPr>
      </w:pPr>
      <w:r w:rsidRPr="00665DBF">
        <w:rPr>
          <w:rFonts w:ascii="Arial" w:hAnsi="Arial" w:cs="Arial"/>
          <w:sz w:val="24"/>
          <w:szCs w:val="24"/>
        </w:rPr>
        <w:tab/>
        <w:t>1/ .................................................................................</w:t>
      </w:r>
    </w:p>
    <w:p w:rsidR="00D74836" w:rsidRPr="00665DBF" w:rsidRDefault="00D74836" w:rsidP="00D74836">
      <w:pPr>
        <w:rPr>
          <w:rFonts w:ascii="Arial" w:hAnsi="Arial" w:cs="Arial"/>
          <w:sz w:val="24"/>
          <w:szCs w:val="24"/>
        </w:rPr>
      </w:pPr>
      <w:r w:rsidRPr="00665DBF">
        <w:rPr>
          <w:rFonts w:ascii="Arial" w:hAnsi="Arial" w:cs="Arial"/>
          <w:sz w:val="24"/>
          <w:szCs w:val="24"/>
        </w:rPr>
        <w:tab/>
        <w:t>2/ .................................................................................</w:t>
      </w:r>
    </w:p>
    <w:p w:rsidR="00D74836" w:rsidRPr="00665DBF" w:rsidRDefault="00D74836" w:rsidP="00D74836">
      <w:pPr>
        <w:rPr>
          <w:rFonts w:ascii="Arial" w:hAnsi="Arial" w:cs="Arial"/>
          <w:sz w:val="24"/>
          <w:szCs w:val="24"/>
        </w:rPr>
      </w:pPr>
      <w:r w:rsidRPr="00665DBF">
        <w:rPr>
          <w:rFonts w:ascii="Arial" w:hAnsi="Arial" w:cs="Arial"/>
          <w:sz w:val="24"/>
          <w:szCs w:val="24"/>
        </w:rPr>
        <w:tab/>
        <w:t>3/ .................................................................................</w:t>
      </w:r>
    </w:p>
    <w:p w:rsidR="00D74836" w:rsidRPr="00665DBF" w:rsidRDefault="00D74836" w:rsidP="00D74836">
      <w:pPr>
        <w:rPr>
          <w:rFonts w:ascii="Arial" w:hAnsi="Arial" w:cs="Arial"/>
          <w:sz w:val="24"/>
          <w:szCs w:val="24"/>
        </w:rPr>
      </w:pPr>
      <w:r w:rsidRPr="00665DBF">
        <w:rPr>
          <w:rFonts w:ascii="Arial" w:hAnsi="Arial" w:cs="Arial"/>
          <w:sz w:val="24"/>
          <w:szCs w:val="24"/>
        </w:rPr>
        <w:tab/>
        <w:t>4/ .................................................................................</w:t>
      </w:r>
    </w:p>
    <w:p w:rsidR="00D74836" w:rsidRPr="00665DBF" w:rsidRDefault="00D74836" w:rsidP="00D74836">
      <w:pPr>
        <w:rPr>
          <w:rFonts w:ascii="Arial" w:hAnsi="Arial" w:cs="Arial"/>
          <w:sz w:val="24"/>
          <w:szCs w:val="24"/>
        </w:rPr>
      </w:pPr>
      <w:r w:rsidRPr="00665DBF">
        <w:rPr>
          <w:rFonts w:ascii="Arial" w:hAnsi="Arial" w:cs="Arial"/>
          <w:sz w:val="24"/>
          <w:szCs w:val="24"/>
        </w:rPr>
        <w:tab/>
        <w:t>5/ .................................................................................</w:t>
      </w:r>
    </w:p>
    <w:p w:rsidR="00D74836" w:rsidRPr="00665DBF" w:rsidRDefault="00D74836" w:rsidP="00D74836">
      <w:pPr>
        <w:rPr>
          <w:rFonts w:ascii="Arial" w:hAnsi="Arial" w:cs="Arial"/>
          <w:sz w:val="24"/>
          <w:szCs w:val="24"/>
        </w:rPr>
      </w:pPr>
      <w:r w:rsidRPr="00665DBF">
        <w:rPr>
          <w:rFonts w:ascii="Arial" w:hAnsi="Arial" w:cs="Arial"/>
          <w:sz w:val="24"/>
          <w:szCs w:val="24"/>
        </w:rPr>
        <w:tab/>
        <w:t>6/ .................................................................................</w:t>
      </w:r>
    </w:p>
    <w:p w:rsidR="00D74836" w:rsidRPr="00665DBF" w:rsidRDefault="00D74836" w:rsidP="00D74836">
      <w:pPr>
        <w:rPr>
          <w:rFonts w:ascii="Arial" w:hAnsi="Arial" w:cs="Arial"/>
          <w:sz w:val="24"/>
          <w:szCs w:val="24"/>
        </w:rPr>
      </w:pPr>
      <w:r w:rsidRPr="00665DBF">
        <w:rPr>
          <w:rFonts w:ascii="Arial" w:hAnsi="Arial" w:cs="Arial"/>
          <w:sz w:val="24"/>
          <w:szCs w:val="24"/>
        </w:rPr>
        <w:tab/>
        <w:t xml:space="preserve">7/.................................................................................. </w:t>
      </w:r>
    </w:p>
    <w:p w:rsidR="00D74836" w:rsidRPr="00665DBF" w:rsidRDefault="00D74836" w:rsidP="00D74836">
      <w:pPr>
        <w:rPr>
          <w:rFonts w:ascii="Arial" w:hAnsi="Arial" w:cs="Arial"/>
          <w:sz w:val="24"/>
          <w:szCs w:val="24"/>
        </w:rPr>
      </w:pPr>
      <w:r w:rsidRPr="00665DBF">
        <w:rPr>
          <w:rFonts w:ascii="Arial" w:hAnsi="Arial" w:cs="Arial"/>
          <w:sz w:val="24"/>
          <w:szCs w:val="24"/>
        </w:rPr>
        <w:tab/>
        <w:t>8/ .................................................................................</w:t>
      </w:r>
    </w:p>
    <w:p w:rsidR="00D74836" w:rsidRPr="00665DBF" w:rsidRDefault="00D74836" w:rsidP="00D74836">
      <w:pPr>
        <w:rPr>
          <w:rFonts w:ascii="Arial" w:hAnsi="Arial" w:cs="Arial"/>
          <w:sz w:val="24"/>
          <w:szCs w:val="24"/>
        </w:rPr>
      </w:pPr>
      <w:r w:rsidRPr="00665DBF">
        <w:rPr>
          <w:rFonts w:ascii="Arial" w:hAnsi="Arial" w:cs="Arial"/>
          <w:sz w:val="24"/>
          <w:szCs w:val="24"/>
        </w:rPr>
        <w:tab/>
        <w:t>9/ .................................................................................</w:t>
      </w:r>
    </w:p>
    <w:p w:rsidR="00D74836" w:rsidRPr="00665DBF" w:rsidRDefault="00D74836" w:rsidP="00D74836">
      <w:pPr>
        <w:rPr>
          <w:rFonts w:ascii="Arial" w:hAnsi="Arial" w:cs="Arial"/>
          <w:sz w:val="24"/>
          <w:szCs w:val="24"/>
        </w:rPr>
      </w:pPr>
      <w:r w:rsidRPr="00665DBF">
        <w:rPr>
          <w:rFonts w:ascii="Arial" w:hAnsi="Arial" w:cs="Arial"/>
          <w:sz w:val="24"/>
          <w:szCs w:val="24"/>
        </w:rPr>
        <w:tab/>
        <w:t>10/ ...............................................................................</w:t>
      </w:r>
    </w:p>
    <w:p w:rsidR="00D74836" w:rsidRPr="00665DBF" w:rsidRDefault="00D74836" w:rsidP="00D74836">
      <w:pPr>
        <w:rPr>
          <w:rFonts w:ascii="Arial" w:hAnsi="Arial" w:cs="Arial"/>
          <w:sz w:val="24"/>
          <w:szCs w:val="24"/>
        </w:rPr>
      </w:pPr>
    </w:p>
    <w:p w:rsidR="00D74836" w:rsidRPr="00665DBF" w:rsidRDefault="00D74836" w:rsidP="00D74836">
      <w:pPr>
        <w:rPr>
          <w:rFonts w:ascii="Arial" w:hAnsi="Arial" w:cs="Arial"/>
          <w:sz w:val="24"/>
          <w:szCs w:val="24"/>
        </w:rPr>
      </w:pPr>
      <w:r w:rsidRPr="00665DBF">
        <w:rPr>
          <w:rFonts w:ascii="Arial" w:hAnsi="Arial" w:cs="Arial"/>
          <w:sz w:val="24"/>
          <w:szCs w:val="24"/>
        </w:rPr>
        <w:lastRenderedPageBreak/>
        <w:t xml:space="preserve">Dokumenty wymienione w p. ......................... stanowią tajemnicę Firmy i nie mogą być ujawnione pozostałym uczestnikom postępowania. </w:t>
      </w:r>
    </w:p>
    <w:p w:rsidR="00D74836" w:rsidRPr="00665DBF" w:rsidRDefault="00D74836" w:rsidP="00D74836">
      <w:pPr>
        <w:rPr>
          <w:rFonts w:ascii="Arial" w:hAnsi="Arial" w:cs="Arial"/>
          <w:sz w:val="24"/>
          <w:szCs w:val="24"/>
        </w:rPr>
      </w:pPr>
    </w:p>
    <w:p w:rsidR="00D74836" w:rsidRDefault="00D74836" w:rsidP="00D74836">
      <w:pPr>
        <w:pStyle w:val="Tekstpodstawowy"/>
        <w:jc w:val="both"/>
        <w:rPr>
          <w:color w:val="333399"/>
        </w:rPr>
      </w:pPr>
    </w:p>
    <w:p w:rsidR="00D74836" w:rsidRPr="00665DBF" w:rsidRDefault="00D74836" w:rsidP="00D74836">
      <w:pPr>
        <w:rPr>
          <w:rFonts w:ascii="Arial" w:hAnsi="Arial" w:cs="Arial"/>
          <w:sz w:val="24"/>
          <w:szCs w:val="24"/>
        </w:rPr>
      </w:pPr>
    </w:p>
    <w:p w:rsidR="00D74836" w:rsidRPr="00665DBF" w:rsidRDefault="00D74836" w:rsidP="00D74836">
      <w:pPr>
        <w:spacing w:before="500"/>
        <w:rPr>
          <w:rFonts w:ascii="Arial" w:hAnsi="Arial" w:cs="Arial"/>
          <w:snapToGrid w:val="0"/>
          <w:sz w:val="24"/>
          <w:szCs w:val="24"/>
        </w:rPr>
      </w:pPr>
      <w:r w:rsidRPr="00665DBF">
        <w:rPr>
          <w:rFonts w:ascii="Arial" w:hAnsi="Arial" w:cs="Arial"/>
          <w:snapToGrid w:val="0"/>
          <w:sz w:val="24"/>
          <w:szCs w:val="24"/>
        </w:rPr>
        <w:t>..........................dnia...............                        Podpisano .............................................</w:t>
      </w:r>
    </w:p>
    <w:p w:rsidR="00D74836" w:rsidRPr="00665DBF" w:rsidRDefault="00D74836" w:rsidP="00D74836">
      <w:pPr>
        <w:pStyle w:val="Styl1"/>
        <w:ind w:left="4140"/>
        <w:jc w:val="left"/>
        <w:rPr>
          <w:rFonts w:ascii="Arial" w:hAnsi="Arial" w:cs="Arial"/>
          <w:snapToGrid w:val="0"/>
          <w:szCs w:val="24"/>
        </w:rPr>
      </w:pPr>
      <w:r w:rsidRPr="00665DBF">
        <w:rPr>
          <w:rFonts w:ascii="Arial" w:hAnsi="Arial" w:cs="Arial"/>
          <w:snapToGrid w:val="0"/>
          <w:szCs w:val="24"/>
        </w:rPr>
        <w:t>(</w:t>
      </w:r>
      <w:r w:rsidRPr="00665DBF">
        <w:rPr>
          <w:rFonts w:ascii="Arial" w:hAnsi="Arial" w:cs="Arial"/>
          <w:szCs w:val="24"/>
        </w:rPr>
        <w:t>podpis osoby/osób, uprawnionych do reprezentowania Wykonawcy i składania oświadczeń woli w jego imieniu)</w:t>
      </w:r>
    </w:p>
    <w:p w:rsidR="00D74836" w:rsidRPr="00665DBF" w:rsidRDefault="00D74836" w:rsidP="00D74836">
      <w:pPr>
        <w:rPr>
          <w:rFonts w:ascii="Arial" w:hAnsi="Arial" w:cs="Arial"/>
          <w:sz w:val="24"/>
          <w:szCs w:val="24"/>
        </w:rPr>
      </w:pPr>
      <w:r w:rsidRPr="00665DBF">
        <w:rPr>
          <w:rFonts w:ascii="Arial" w:hAnsi="Arial" w:cs="Arial"/>
          <w:sz w:val="24"/>
          <w:szCs w:val="24"/>
        </w:rPr>
        <w:t xml:space="preserve"> </w:t>
      </w:r>
      <w:r w:rsidRPr="00665DBF">
        <w:rPr>
          <w:rFonts w:ascii="Arial" w:hAnsi="Arial" w:cs="Arial"/>
          <w:i/>
          <w:sz w:val="24"/>
          <w:szCs w:val="24"/>
        </w:rPr>
        <w:t>Uwaga:</w:t>
      </w:r>
    </w:p>
    <w:p w:rsidR="00D74836" w:rsidRPr="00665DBF" w:rsidRDefault="00D74836" w:rsidP="00D74836">
      <w:pPr>
        <w:tabs>
          <w:tab w:val="left" w:pos="426"/>
        </w:tabs>
        <w:ind w:left="426" w:hanging="426"/>
        <w:rPr>
          <w:rFonts w:ascii="Arial" w:hAnsi="Arial" w:cs="Arial"/>
          <w:i/>
          <w:sz w:val="24"/>
          <w:szCs w:val="24"/>
        </w:rPr>
      </w:pPr>
      <w:r w:rsidRPr="00665DBF">
        <w:rPr>
          <w:rFonts w:ascii="Arial" w:hAnsi="Arial" w:cs="Arial"/>
          <w:sz w:val="24"/>
          <w:szCs w:val="24"/>
        </w:rPr>
        <w:t>*</w:t>
      </w:r>
      <w:r w:rsidRPr="00665DBF">
        <w:rPr>
          <w:rFonts w:ascii="Arial" w:hAnsi="Arial" w:cs="Arial"/>
          <w:sz w:val="24"/>
          <w:szCs w:val="24"/>
        </w:rPr>
        <w:tab/>
      </w:r>
      <w:r w:rsidRPr="00665DBF">
        <w:rPr>
          <w:rFonts w:ascii="Arial" w:hAnsi="Arial" w:cs="Arial"/>
          <w:i/>
          <w:sz w:val="24"/>
          <w:szCs w:val="24"/>
        </w:rPr>
        <w:t>Jeżeli dołączane są odpisy dokumentów lub ich kopie, to muszą być one poświadczone przez Wykonawcę za zgodność z oryginałem.</w:t>
      </w: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Pr="00182B00" w:rsidRDefault="00D74836" w:rsidP="00D74836">
      <w:pPr>
        <w:pStyle w:val="Tekstpodstawowy"/>
        <w:jc w:val="left"/>
        <w:rPr>
          <w:color w:val="70AD47"/>
          <w:sz w:val="24"/>
          <w:szCs w:val="24"/>
        </w:rPr>
      </w:pPr>
      <w:r w:rsidRPr="00182B00">
        <w:rPr>
          <w:color w:val="70AD47"/>
          <w:sz w:val="24"/>
          <w:szCs w:val="24"/>
        </w:rPr>
        <w:lastRenderedPageBreak/>
        <w:t xml:space="preserve">Załącznik nr 3b </w:t>
      </w:r>
      <w:r w:rsidRPr="00182B00">
        <w:rPr>
          <w:b/>
          <w:color w:val="70AD47"/>
          <w:sz w:val="24"/>
          <w:szCs w:val="24"/>
        </w:rPr>
        <w:t>- Formularz cenowy.</w:t>
      </w:r>
    </w:p>
    <w:p w:rsidR="00D74836" w:rsidRPr="00BB2BB9" w:rsidRDefault="00D74836" w:rsidP="00D74836">
      <w:pPr>
        <w:rPr>
          <w:rFonts w:ascii="Arial" w:hAnsi="Arial" w:cs="Arial"/>
        </w:rPr>
      </w:pPr>
    </w:p>
    <w:tbl>
      <w:tblPr>
        <w:tblW w:w="9705" w:type="dxa"/>
        <w:tblLayout w:type="fixed"/>
        <w:tblCellMar>
          <w:left w:w="70" w:type="dxa"/>
          <w:right w:w="70" w:type="dxa"/>
        </w:tblCellMar>
        <w:tblLook w:val="00A0" w:firstRow="1" w:lastRow="0" w:firstColumn="1" w:lastColumn="0" w:noHBand="0" w:noVBand="0"/>
      </w:tblPr>
      <w:tblGrid>
        <w:gridCol w:w="542"/>
        <w:gridCol w:w="1706"/>
        <w:gridCol w:w="1421"/>
        <w:gridCol w:w="853"/>
        <w:gridCol w:w="1230"/>
        <w:gridCol w:w="1301"/>
        <w:gridCol w:w="1130"/>
        <w:gridCol w:w="1522"/>
      </w:tblGrid>
      <w:tr w:rsidR="00D74836" w:rsidRPr="00BB2BB9" w:rsidTr="00F83293">
        <w:trPr>
          <w:cantSplit/>
          <w:trHeight w:val="1200"/>
          <w:tblHeader/>
        </w:trPr>
        <w:tc>
          <w:tcPr>
            <w:tcW w:w="542"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sz w:val="18"/>
                <w:szCs w:val="18"/>
              </w:rPr>
            </w:pPr>
            <w:r w:rsidRPr="00BB2BB9">
              <w:rPr>
                <w:rFonts w:ascii="Arial" w:hAnsi="Arial" w:cs="Arial"/>
                <w:b/>
                <w:sz w:val="18"/>
                <w:szCs w:val="18"/>
              </w:rPr>
              <w:t>Lp</w:t>
            </w:r>
            <w:r w:rsidRPr="00BB2BB9">
              <w:rPr>
                <w:rFonts w:ascii="Arial" w:hAnsi="Arial" w:cs="Arial"/>
                <w:sz w:val="18"/>
                <w:szCs w:val="18"/>
              </w:rPr>
              <w:t>.</w:t>
            </w:r>
          </w:p>
        </w:tc>
        <w:tc>
          <w:tcPr>
            <w:tcW w:w="1706"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iCs/>
                <w:sz w:val="18"/>
                <w:szCs w:val="18"/>
              </w:rPr>
            </w:pPr>
            <w:r w:rsidRPr="00BB2BB9">
              <w:rPr>
                <w:rFonts w:ascii="Arial" w:hAnsi="Arial" w:cs="Arial"/>
                <w:b/>
                <w:bCs/>
                <w:iCs/>
                <w:sz w:val="18"/>
                <w:szCs w:val="18"/>
              </w:rPr>
              <w:t>Rodzaj przesyłek</w:t>
            </w:r>
          </w:p>
        </w:tc>
        <w:tc>
          <w:tcPr>
            <w:tcW w:w="1421"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iCs/>
                <w:sz w:val="18"/>
                <w:szCs w:val="18"/>
              </w:rPr>
            </w:pPr>
            <w:r w:rsidRPr="00BB2BB9">
              <w:rPr>
                <w:rFonts w:ascii="Arial" w:hAnsi="Arial" w:cs="Arial"/>
                <w:b/>
                <w:bCs/>
                <w:iCs/>
                <w:sz w:val="18"/>
                <w:szCs w:val="18"/>
              </w:rPr>
              <w:t>Przedział wagowy przesyłki</w:t>
            </w:r>
          </w:p>
          <w:p w:rsidR="00D74836" w:rsidRPr="00BB2BB9" w:rsidRDefault="00D74836" w:rsidP="00F83293">
            <w:pPr>
              <w:jc w:val="center"/>
              <w:rPr>
                <w:rFonts w:ascii="Arial" w:hAnsi="Arial" w:cs="Arial"/>
                <w:b/>
                <w:bCs/>
                <w:iCs/>
                <w:sz w:val="18"/>
                <w:szCs w:val="18"/>
              </w:rPr>
            </w:pPr>
          </w:p>
        </w:tc>
        <w:tc>
          <w:tcPr>
            <w:tcW w:w="853"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iCs/>
                <w:sz w:val="18"/>
                <w:szCs w:val="18"/>
              </w:rPr>
            </w:pPr>
            <w:r w:rsidRPr="00BB2BB9">
              <w:rPr>
                <w:rFonts w:ascii="Arial" w:hAnsi="Arial" w:cs="Arial"/>
                <w:b/>
                <w:bCs/>
                <w:iCs/>
                <w:sz w:val="18"/>
                <w:szCs w:val="18"/>
              </w:rPr>
              <w:t>Szacowana ilość przesyłek w trakcie realizacji umowy [szt.]</w:t>
            </w:r>
          </w:p>
        </w:tc>
        <w:tc>
          <w:tcPr>
            <w:tcW w:w="1230"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iCs/>
                <w:sz w:val="18"/>
                <w:szCs w:val="18"/>
              </w:rPr>
            </w:pPr>
            <w:r w:rsidRPr="00BB2BB9">
              <w:rPr>
                <w:rFonts w:ascii="Arial" w:hAnsi="Arial" w:cs="Arial"/>
                <w:b/>
                <w:bCs/>
                <w:iCs/>
                <w:sz w:val="18"/>
                <w:szCs w:val="18"/>
              </w:rPr>
              <w:t>Cena jednostkowa netto</w:t>
            </w:r>
          </w:p>
          <w:p w:rsidR="00D74836" w:rsidRPr="00BB2BB9" w:rsidRDefault="00D74836" w:rsidP="00F83293">
            <w:pPr>
              <w:jc w:val="center"/>
              <w:rPr>
                <w:rFonts w:ascii="Arial" w:hAnsi="Arial" w:cs="Arial"/>
                <w:b/>
                <w:bCs/>
                <w:iCs/>
                <w:sz w:val="18"/>
                <w:szCs w:val="18"/>
              </w:rPr>
            </w:pPr>
            <w:r w:rsidRPr="00BB2BB9">
              <w:rPr>
                <w:rFonts w:ascii="Arial" w:hAnsi="Arial" w:cs="Arial"/>
                <w:b/>
                <w:bCs/>
                <w:iCs/>
                <w:sz w:val="18"/>
                <w:szCs w:val="18"/>
              </w:rPr>
              <w:t>[zł]</w:t>
            </w:r>
          </w:p>
        </w:tc>
        <w:tc>
          <w:tcPr>
            <w:tcW w:w="1301"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iCs/>
                <w:sz w:val="18"/>
                <w:szCs w:val="18"/>
              </w:rPr>
            </w:pPr>
            <w:r w:rsidRPr="00BB2BB9">
              <w:rPr>
                <w:rFonts w:ascii="Arial" w:hAnsi="Arial" w:cs="Arial"/>
                <w:b/>
                <w:bCs/>
                <w:iCs/>
                <w:sz w:val="18"/>
                <w:szCs w:val="18"/>
              </w:rPr>
              <w:t xml:space="preserve">Wartość netto </w:t>
            </w:r>
            <w:r w:rsidRPr="00BB2BB9">
              <w:rPr>
                <w:rFonts w:ascii="Arial" w:hAnsi="Arial" w:cs="Arial"/>
                <w:bCs/>
                <w:iCs/>
                <w:sz w:val="18"/>
                <w:szCs w:val="18"/>
              </w:rPr>
              <w:t>(kolumna 4 x kolumna 5) [zł]</w:t>
            </w:r>
          </w:p>
        </w:tc>
        <w:tc>
          <w:tcPr>
            <w:tcW w:w="1130"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iCs/>
                <w:sz w:val="18"/>
                <w:szCs w:val="18"/>
              </w:rPr>
            </w:pPr>
          </w:p>
          <w:p w:rsidR="00D74836" w:rsidRPr="00BB2BB9" w:rsidRDefault="00D74836" w:rsidP="00F83293">
            <w:pPr>
              <w:jc w:val="center"/>
              <w:rPr>
                <w:rFonts w:ascii="Arial" w:hAnsi="Arial" w:cs="Arial"/>
                <w:b/>
                <w:bCs/>
                <w:iCs/>
                <w:sz w:val="18"/>
                <w:szCs w:val="18"/>
              </w:rPr>
            </w:pPr>
            <w:r w:rsidRPr="00BB2BB9">
              <w:rPr>
                <w:rFonts w:ascii="Arial" w:hAnsi="Arial" w:cs="Arial"/>
                <w:b/>
                <w:bCs/>
                <w:iCs/>
                <w:sz w:val="18"/>
                <w:szCs w:val="18"/>
              </w:rPr>
              <w:t>Stawka</w:t>
            </w:r>
          </w:p>
          <w:p w:rsidR="00D74836" w:rsidRPr="00BB2BB9" w:rsidRDefault="00D74836" w:rsidP="00F83293">
            <w:pPr>
              <w:jc w:val="center"/>
              <w:rPr>
                <w:rFonts w:ascii="Arial" w:hAnsi="Arial" w:cs="Arial"/>
                <w:bCs/>
                <w:iCs/>
                <w:sz w:val="18"/>
                <w:szCs w:val="18"/>
              </w:rPr>
            </w:pPr>
            <w:r w:rsidRPr="00BB2BB9">
              <w:rPr>
                <w:rFonts w:ascii="Arial" w:hAnsi="Arial" w:cs="Arial"/>
                <w:b/>
                <w:bCs/>
                <w:iCs/>
                <w:sz w:val="18"/>
                <w:szCs w:val="18"/>
              </w:rPr>
              <w:t xml:space="preserve">podatku VAT </w:t>
            </w:r>
            <w:r w:rsidRPr="00BB2BB9">
              <w:rPr>
                <w:rFonts w:ascii="Arial" w:hAnsi="Arial" w:cs="Arial"/>
                <w:bCs/>
                <w:iCs/>
                <w:sz w:val="18"/>
                <w:szCs w:val="18"/>
              </w:rPr>
              <w:t>wpisać</w:t>
            </w:r>
          </w:p>
          <w:p w:rsidR="00D74836" w:rsidRPr="00BB2BB9" w:rsidRDefault="00D74836" w:rsidP="00F83293">
            <w:pPr>
              <w:jc w:val="center"/>
              <w:rPr>
                <w:rFonts w:ascii="Arial" w:hAnsi="Arial" w:cs="Arial"/>
                <w:b/>
                <w:bCs/>
                <w:iCs/>
                <w:sz w:val="18"/>
                <w:szCs w:val="18"/>
              </w:rPr>
            </w:pPr>
            <w:r w:rsidRPr="00BB2BB9">
              <w:rPr>
                <w:rFonts w:ascii="Arial" w:hAnsi="Arial" w:cs="Arial"/>
                <w:bCs/>
                <w:iCs/>
                <w:sz w:val="18"/>
                <w:szCs w:val="18"/>
              </w:rPr>
              <w:t>wartość procentową lub zw. tj. zwolnione</w:t>
            </w:r>
          </w:p>
        </w:tc>
        <w:tc>
          <w:tcPr>
            <w:tcW w:w="1522"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iCs/>
                <w:sz w:val="18"/>
                <w:szCs w:val="18"/>
              </w:rPr>
            </w:pPr>
            <w:r w:rsidRPr="00BB2BB9">
              <w:rPr>
                <w:rFonts w:ascii="Arial" w:hAnsi="Arial" w:cs="Arial"/>
                <w:b/>
                <w:bCs/>
                <w:iCs/>
                <w:sz w:val="18"/>
                <w:szCs w:val="18"/>
              </w:rPr>
              <w:t xml:space="preserve">Wartość brutto </w:t>
            </w:r>
            <w:r w:rsidRPr="00BB2BB9">
              <w:rPr>
                <w:rFonts w:ascii="Arial" w:hAnsi="Arial" w:cs="Arial"/>
                <w:bCs/>
                <w:iCs/>
                <w:sz w:val="18"/>
                <w:szCs w:val="18"/>
              </w:rPr>
              <w:t>(wartość netto z kolumny 6 plus kwota podatku VAT zgodnie ze stawką z kolumny 7)</w:t>
            </w: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706"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bCs/>
                <w:iCs/>
                <w:sz w:val="18"/>
                <w:szCs w:val="18"/>
              </w:rPr>
            </w:pPr>
            <w:r w:rsidRPr="00BB2BB9">
              <w:rPr>
                <w:rFonts w:ascii="Arial" w:hAnsi="Arial" w:cs="Arial"/>
                <w:bCs/>
                <w:iCs/>
                <w:sz w:val="18"/>
                <w:szCs w:val="18"/>
              </w:rPr>
              <w:t>2.</w:t>
            </w:r>
          </w:p>
        </w:tc>
        <w:tc>
          <w:tcPr>
            <w:tcW w:w="1421"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bCs/>
                <w:iCs/>
                <w:sz w:val="18"/>
                <w:szCs w:val="18"/>
              </w:rPr>
            </w:pPr>
            <w:r w:rsidRPr="00BB2BB9">
              <w:rPr>
                <w:rFonts w:ascii="Arial" w:hAnsi="Arial" w:cs="Arial"/>
                <w:bCs/>
                <w:iCs/>
                <w:sz w:val="18"/>
                <w:szCs w:val="18"/>
              </w:rPr>
              <w:t>3.</w:t>
            </w:r>
          </w:p>
        </w:tc>
        <w:tc>
          <w:tcPr>
            <w:tcW w:w="853"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bCs/>
                <w:iCs/>
                <w:sz w:val="18"/>
                <w:szCs w:val="18"/>
              </w:rPr>
            </w:pPr>
            <w:r w:rsidRPr="00BB2BB9">
              <w:rPr>
                <w:rFonts w:ascii="Arial" w:hAnsi="Arial" w:cs="Arial"/>
                <w:bCs/>
                <w:iCs/>
                <w:sz w:val="18"/>
                <w:szCs w:val="18"/>
              </w:rPr>
              <w:t>4.</w:t>
            </w:r>
          </w:p>
        </w:tc>
        <w:tc>
          <w:tcPr>
            <w:tcW w:w="12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bCs/>
                <w:iCs/>
                <w:sz w:val="18"/>
                <w:szCs w:val="18"/>
              </w:rPr>
            </w:pPr>
            <w:r w:rsidRPr="00BB2BB9">
              <w:rPr>
                <w:rFonts w:ascii="Arial" w:hAnsi="Arial" w:cs="Arial"/>
                <w:bCs/>
                <w:iCs/>
                <w:sz w:val="18"/>
                <w:szCs w:val="18"/>
              </w:rPr>
              <w:t>5.</w:t>
            </w:r>
          </w:p>
        </w:tc>
        <w:tc>
          <w:tcPr>
            <w:tcW w:w="1301"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bCs/>
                <w:iCs/>
                <w:sz w:val="18"/>
                <w:szCs w:val="18"/>
              </w:rPr>
            </w:pPr>
            <w:r w:rsidRPr="00BB2BB9">
              <w:rPr>
                <w:rFonts w:ascii="Arial" w:hAnsi="Arial" w:cs="Arial"/>
                <w:bCs/>
                <w:iCs/>
                <w:sz w:val="18"/>
                <w:szCs w:val="18"/>
              </w:rPr>
              <w:t>6.</w:t>
            </w: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bCs/>
                <w:iCs/>
                <w:sz w:val="18"/>
                <w:szCs w:val="18"/>
              </w:rPr>
            </w:pPr>
            <w:r w:rsidRPr="00BB2BB9">
              <w:rPr>
                <w:rFonts w:ascii="Arial" w:hAnsi="Arial" w:cs="Arial"/>
                <w:bCs/>
                <w:iCs/>
                <w:sz w:val="18"/>
                <w:szCs w:val="18"/>
              </w:rPr>
              <w:t>7.</w:t>
            </w: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bCs/>
                <w:iCs/>
                <w:sz w:val="18"/>
                <w:szCs w:val="18"/>
              </w:rPr>
            </w:pPr>
            <w:r w:rsidRPr="00BB2BB9">
              <w:rPr>
                <w:rFonts w:ascii="Arial" w:hAnsi="Arial" w:cs="Arial"/>
                <w:bCs/>
                <w:iCs/>
                <w:sz w:val="18"/>
                <w:szCs w:val="18"/>
              </w:rPr>
              <w:t>8.</w:t>
            </w: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shd w:val="clear" w:color="auto" w:fill="BFBFBF"/>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w:t>
            </w:r>
          </w:p>
        </w:tc>
        <w:tc>
          <w:tcPr>
            <w:tcW w:w="1706" w:type="dxa"/>
            <w:tcBorders>
              <w:top w:val="nil"/>
              <w:left w:val="nil"/>
              <w:bottom w:val="single" w:sz="4" w:space="0" w:color="auto"/>
              <w:right w:val="single" w:sz="4" w:space="0" w:color="auto"/>
            </w:tcBorders>
            <w:shd w:val="clear" w:color="auto" w:fill="BFBFBF"/>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PRZESYŁKI KRAJOWE</w:t>
            </w:r>
          </w:p>
        </w:tc>
        <w:tc>
          <w:tcPr>
            <w:tcW w:w="1421" w:type="dxa"/>
            <w:tcBorders>
              <w:top w:val="nil"/>
              <w:left w:val="nil"/>
              <w:bottom w:val="single" w:sz="4" w:space="0" w:color="auto"/>
              <w:right w:val="single" w:sz="4" w:space="0" w:color="auto"/>
            </w:tcBorders>
            <w:shd w:val="clear" w:color="auto" w:fill="BFBFBF"/>
            <w:noWrap/>
            <w:vAlign w:val="center"/>
          </w:tcPr>
          <w:p w:rsidR="00D74836" w:rsidRPr="00BB2BB9" w:rsidRDefault="00D74836" w:rsidP="00F83293">
            <w:pPr>
              <w:jc w:val="center"/>
              <w:rPr>
                <w:rFonts w:ascii="Arial" w:hAnsi="Arial" w:cs="Arial"/>
                <w:b/>
                <w:bCs/>
                <w:iCs/>
                <w:sz w:val="16"/>
                <w:szCs w:val="16"/>
              </w:rPr>
            </w:pPr>
          </w:p>
        </w:tc>
        <w:tc>
          <w:tcPr>
            <w:tcW w:w="853" w:type="dxa"/>
            <w:tcBorders>
              <w:top w:val="nil"/>
              <w:left w:val="nil"/>
              <w:bottom w:val="single" w:sz="4" w:space="0" w:color="auto"/>
              <w:right w:val="single" w:sz="4" w:space="0" w:color="auto"/>
            </w:tcBorders>
            <w:shd w:val="clear" w:color="auto" w:fill="BFBFBF"/>
            <w:noWrap/>
            <w:vAlign w:val="center"/>
          </w:tcPr>
          <w:p w:rsidR="00D74836" w:rsidRPr="00BB2BB9" w:rsidRDefault="00D74836" w:rsidP="00F83293">
            <w:pPr>
              <w:jc w:val="center"/>
              <w:rPr>
                <w:rFonts w:ascii="Arial" w:hAnsi="Arial" w:cs="Arial"/>
                <w:b/>
                <w:bCs/>
                <w:iCs/>
                <w:sz w:val="18"/>
                <w:szCs w:val="18"/>
              </w:rPr>
            </w:pPr>
          </w:p>
        </w:tc>
        <w:tc>
          <w:tcPr>
            <w:tcW w:w="1230" w:type="dxa"/>
            <w:tcBorders>
              <w:top w:val="nil"/>
              <w:left w:val="nil"/>
              <w:bottom w:val="single" w:sz="4" w:space="0" w:color="auto"/>
              <w:right w:val="single" w:sz="4" w:space="0" w:color="auto"/>
            </w:tcBorders>
            <w:shd w:val="clear" w:color="auto" w:fill="BFBFBF"/>
            <w:noWrap/>
            <w:vAlign w:val="center"/>
          </w:tcPr>
          <w:p w:rsidR="00D74836" w:rsidRPr="00BB2BB9" w:rsidRDefault="00D74836" w:rsidP="00F83293">
            <w:pPr>
              <w:jc w:val="center"/>
              <w:rPr>
                <w:rFonts w:ascii="Arial" w:hAnsi="Arial" w:cs="Arial"/>
                <w:b/>
                <w:bCs/>
                <w:iCs/>
                <w:sz w:val="18"/>
                <w:szCs w:val="18"/>
              </w:rPr>
            </w:pPr>
          </w:p>
        </w:tc>
        <w:tc>
          <w:tcPr>
            <w:tcW w:w="1301" w:type="dxa"/>
            <w:tcBorders>
              <w:top w:val="nil"/>
              <w:left w:val="nil"/>
              <w:bottom w:val="single" w:sz="4" w:space="0" w:color="auto"/>
              <w:right w:val="single" w:sz="4" w:space="0" w:color="auto"/>
            </w:tcBorders>
            <w:shd w:val="clear" w:color="auto" w:fill="BFBFBF"/>
            <w:noWrap/>
            <w:vAlign w:val="center"/>
          </w:tcPr>
          <w:p w:rsidR="00D74836" w:rsidRPr="00BB2BB9" w:rsidRDefault="00D74836" w:rsidP="00F83293">
            <w:pPr>
              <w:jc w:val="center"/>
              <w:rPr>
                <w:rFonts w:ascii="Arial" w:hAnsi="Arial" w:cs="Arial"/>
                <w:b/>
                <w:bCs/>
                <w:iCs/>
                <w:sz w:val="18"/>
                <w:szCs w:val="18"/>
              </w:rPr>
            </w:pPr>
          </w:p>
        </w:tc>
        <w:tc>
          <w:tcPr>
            <w:tcW w:w="1130" w:type="dxa"/>
            <w:tcBorders>
              <w:top w:val="nil"/>
              <w:left w:val="nil"/>
              <w:bottom w:val="single" w:sz="4" w:space="0" w:color="auto"/>
              <w:right w:val="single" w:sz="4" w:space="0" w:color="auto"/>
            </w:tcBorders>
            <w:shd w:val="clear" w:color="auto" w:fill="BFBFBF"/>
            <w:vAlign w:val="center"/>
          </w:tcPr>
          <w:p w:rsidR="00D74836" w:rsidRPr="00BB2BB9" w:rsidRDefault="00D74836" w:rsidP="00F83293">
            <w:pPr>
              <w:jc w:val="center"/>
              <w:rPr>
                <w:rFonts w:ascii="Arial" w:hAnsi="Arial" w:cs="Arial"/>
                <w:b/>
                <w:bCs/>
                <w:iCs/>
                <w:sz w:val="18"/>
                <w:szCs w:val="18"/>
              </w:rPr>
            </w:pPr>
          </w:p>
        </w:tc>
        <w:tc>
          <w:tcPr>
            <w:tcW w:w="1522" w:type="dxa"/>
            <w:tcBorders>
              <w:top w:val="nil"/>
              <w:left w:val="nil"/>
              <w:bottom w:val="single" w:sz="4" w:space="0" w:color="auto"/>
              <w:right w:val="single" w:sz="4" w:space="0" w:color="auto"/>
            </w:tcBorders>
            <w:shd w:val="clear" w:color="auto" w:fill="BFBFBF"/>
            <w:vAlign w:val="center"/>
          </w:tcPr>
          <w:p w:rsidR="00D74836" w:rsidRPr="00BB2BB9" w:rsidRDefault="00D74836" w:rsidP="00F83293">
            <w:pPr>
              <w:jc w:val="center"/>
              <w:rPr>
                <w:rFonts w:ascii="Arial" w:hAnsi="Arial" w:cs="Arial"/>
                <w:b/>
                <w:bCs/>
                <w:iCs/>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I.1</w:t>
            </w:r>
          </w:p>
        </w:tc>
        <w:tc>
          <w:tcPr>
            <w:tcW w:w="1706"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Listy zwykłe ekonomiczne</w:t>
            </w:r>
          </w:p>
        </w:tc>
        <w:tc>
          <w:tcPr>
            <w:tcW w:w="142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853"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230"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30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130"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c>
          <w:tcPr>
            <w:tcW w:w="1522"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14739</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3210</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7</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2149</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I.2</w:t>
            </w:r>
          </w:p>
        </w:tc>
        <w:tc>
          <w:tcPr>
            <w:tcW w:w="1706"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Listy zwykłe priorytetowe</w:t>
            </w:r>
          </w:p>
        </w:tc>
        <w:tc>
          <w:tcPr>
            <w:tcW w:w="142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853"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230"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30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130"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c>
          <w:tcPr>
            <w:tcW w:w="1522"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6733</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I.3</w:t>
            </w:r>
          </w:p>
        </w:tc>
        <w:tc>
          <w:tcPr>
            <w:tcW w:w="1706"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Listy polecone ekonomiczne</w:t>
            </w:r>
          </w:p>
        </w:tc>
        <w:tc>
          <w:tcPr>
            <w:tcW w:w="142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853"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230"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30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130"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c>
          <w:tcPr>
            <w:tcW w:w="1522"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18457</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48</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37</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12</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lastRenderedPageBreak/>
              <w:t>9</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157</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18</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I.4</w:t>
            </w:r>
          </w:p>
        </w:tc>
        <w:tc>
          <w:tcPr>
            <w:tcW w:w="1706"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xml:space="preserve">Listy </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polecone priorytetowe</w:t>
            </w:r>
          </w:p>
        </w:tc>
        <w:tc>
          <w:tcPr>
            <w:tcW w:w="1421"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853"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230"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256</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9</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6</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 g - 100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7</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12</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shd w:val="clear" w:color="auto" w:fill="FFFFFF"/>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I.5</w:t>
            </w:r>
          </w:p>
        </w:tc>
        <w:tc>
          <w:tcPr>
            <w:tcW w:w="1706" w:type="dxa"/>
            <w:tcBorders>
              <w:top w:val="nil"/>
              <w:left w:val="nil"/>
              <w:bottom w:val="single" w:sz="4" w:space="0" w:color="auto"/>
              <w:right w:val="single" w:sz="4" w:space="0" w:color="auto"/>
            </w:tcBorders>
            <w:shd w:val="clear" w:color="auto" w:fill="FFFFFF"/>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Usługa zwrotne potwierdzenie odbioru</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w obrocie krajowym</w:t>
            </w:r>
          </w:p>
        </w:tc>
        <w:tc>
          <w:tcPr>
            <w:tcW w:w="1421" w:type="dxa"/>
            <w:tcBorders>
              <w:top w:val="nil"/>
              <w:left w:val="nil"/>
              <w:bottom w:val="single" w:sz="4" w:space="0" w:color="auto"/>
              <w:right w:val="single" w:sz="4" w:space="0" w:color="auto"/>
            </w:tcBorders>
            <w:shd w:val="clear" w:color="auto" w:fill="FFFFFF"/>
            <w:noWrap/>
            <w:vAlign w:val="center"/>
          </w:tcPr>
          <w:p w:rsidR="00D74836" w:rsidRPr="00BB2BB9" w:rsidRDefault="00D74836" w:rsidP="00F83293">
            <w:pPr>
              <w:jc w:val="center"/>
              <w:rPr>
                <w:rFonts w:ascii="Arial" w:hAnsi="Arial" w:cs="Arial"/>
                <w:b/>
                <w:bCs/>
                <w:sz w:val="18"/>
                <w:szCs w:val="18"/>
              </w:rPr>
            </w:pPr>
          </w:p>
        </w:tc>
        <w:tc>
          <w:tcPr>
            <w:tcW w:w="853" w:type="dxa"/>
            <w:tcBorders>
              <w:top w:val="nil"/>
              <w:left w:val="nil"/>
              <w:bottom w:val="single" w:sz="4" w:space="0" w:color="auto"/>
              <w:right w:val="single" w:sz="4" w:space="0" w:color="auto"/>
            </w:tcBorders>
            <w:shd w:val="clear" w:color="auto" w:fill="FFFFFF"/>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6396</w:t>
            </w:r>
          </w:p>
        </w:tc>
        <w:tc>
          <w:tcPr>
            <w:tcW w:w="1230" w:type="dxa"/>
            <w:tcBorders>
              <w:top w:val="nil"/>
              <w:left w:val="nil"/>
              <w:bottom w:val="single" w:sz="4" w:space="0" w:color="auto"/>
              <w:right w:val="single" w:sz="4" w:space="0" w:color="auto"/>
            </w:tcBorders>
            <w:shd w:val="clear" w:color="auto" w:fill="FFFFFF"/>
            <w:noWrap/>
            <w:vAlign w:val="center"/>
          </w:tcPr>
          <w:p w:rsidR="00D74836" w:rsidRPr="00BB2BB9" w:rsidRDefault="00D74836" w:rsidP="00F83293">
            <w:pPr>
              <w:jc w:val="center"/>
              <w:rPr>
                <w:rFonts w:ascii="Arial" w:hAnsi="Arial" w:cs="Arial"/>
                <w:b/>
                <w:bCs/>
                <w:sz w:val="18"/>
                <w:szCs w:val="18"/>
              </w:rPr>
            </w:pPr>
          </w:p>
        </w:tc>
        <w:tc>
          <w:tcPr>
            <w:tcW w:w="1301" w:type="dxa"/>
            <w:tcBorders>
              <w:top w:val="nil"/>
              <w:left w:val="nil"/>
              <w:bottom w:val="single" w:sz="4" w:space="0" w:color="auto"/>
              <w:right w:val="single" w:sz="4" w:space="0" w:color="auto"/>
            </w:tcBorders>
            <w:shd w:val="clear" w:color="auto" w:fill="FFFFFF"/>
            <w:noWrap/>
            <w:vAlign w:val="center"/>
          </w:tcPr>
          <w:p w:rsidR="00D74836" w:rsidRPr="00BB2BB9" w:rsidRDefault="00D74836" w:rsidP="00F83293">
            <w:pPr>
              <w:jc w:val="center"/>
              <w:rPr>
                <w:rFonts w:ascii="Arial" w:hAnsi="Arial" w:cs="Arial"/>
                <w:b/>
                <w:bCs/>
                <w:sz w:val="18"/>
                <w:szCs w:val="18"/>
              </w:rPr>
            </w:pPr>
          </w:p>
        </w:tc>
        <w:tc>
          <w:tcPr>
            <w:tcW w:w="1130" w:type="dxa"/>
            <w:tcBorders>
              <w:top w:val="nil"/>
              <w:left w:val="nil"/>
              <w:bottom w:val="single" w:sz="4" w:space="0" w:color="auto"/>
              <w:right w:val="single" w:sz="4" w:space="0" w:color="auto"/>
            </w:tcBorders>
            <w:shd w:val="clear" w:color="auto" w:fill="FFFFFF"/>
            <w:vAlign w:val="center"/>
          </w:tcPr>
          <w:p w:rsidR="00D74836" w:rsidRPr="00BB2BB9" w:rsidRDefault="00D74836" w:rsidP="00F83293">
            <w:pPr>
              <w:jc w:val="center"/>
              <w:rPr>
                <w:rFonts w:ascii="Arial" w:hAnsi="Arial" w:cs="Arial"/>
                <w:b/>
                <w:bCs/>
                <w:sz w:val="18"/>
                <w:szCs w:val="18"/>
              </w:rPr>
            </w:pPr>
          </w:p>
        </w:tc>
        <w:tc>
          <w:tcPr>
            <w:tcW w:w="1522" w:type="dxa"/>
            <w:tcBorders>
              <w:top w:val="nil"/>
              <w:left w:val="nil"/>
              <w:bottom w:val="single" w:sz="4" w:space="0" w:color="auto"/>
              <w:right w:val="single" w:sz="4" w:space="0" w:color="auto"/>
            </w:tcBorders>
            <w:shd w:val="clear" w:color="auto" w:fill="FFFFFF"/>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I.6</w:t>
            </w:r>
          </w:p>
        </w:tc>
        <w:tc>
          <w:tcPr>
            <w:tcW w:w="1706"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xml:space="preserve">Paczki </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ekonomiczne</w:t>
            </w:r>
          </w:p>
        </w:tc>
        <w:tc>
          <w:tcPr>
            <w:tcW w:w="142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853"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230"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30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130"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c>
          <w:tcPr>
            <w:tcW w:w="1522"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- 2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 kg - 5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7</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 kg - 10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440</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15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- 2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 kg - 5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 kg - 10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20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I.7</w:t>
            </w:r>
          </w:p>
        </w:tc>
        <w:tc>
          <w:tcPr>
            <w:tcW w:w="1706"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xml:space="preserve">Paczki </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priorytetowe</w:t>
            </w:r>
          </w:p>
        </w:tc>
        <w:tc>
          <w:tcPr>
            <w:tcW w:w="142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853"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230"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30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130"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c>
          <w:tcPr>
            <w:tcW w:w="1522"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- 2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 kg - 5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 kg - 10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20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lastRenderedPageBreak/>
              <w:t>7</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- 2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 kg - 5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 kg - 10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20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I.8</w:t>
            </w:r>
          </w:p>
        </w:tc>
        <w:tc>
          <w:tcPr>
            <w:tcW w:w="1706"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xml:space="preserve">Paczki </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za pobraniem</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ekonomiczne</w:t>
            </w:r>
          </w:p>
        </w:tc>
        <w:tc>
          <w:tcPr>
            <w:tcW w:w="142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853"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230"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301" w:type="dxa"/>
            <w:tcBorders>
              <w:top w:val="nil"/>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p>
        </w:tc>
        <w:tc>
          <w:tcPr>
            <w:tcW w:w="1130"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c>
          <w:tcPr>
            <w:tcW w:w="1522" w:type="dxa"/>
            <w:tcBorders>
              <w:top w:val="nil"/>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706" w:type="dxa"/>
            <w:vMerge w:val="restart"/>
            <w:tcBorders>
              <w:top w:val="nil"/>
              <w:left w:val="single" w:sz="4" w:space="0" w:color="auto"/>
              <w:bottom w:val="nil"/>
              <w:right w:val="single" w:sz="4" w:space="0" w:color="auto"/>
            </w:tcBorders>
            <w:vAlign w:val="center"/>
          </w:tcPr>
          <w:p w:rsidR="00D74836" w:rsidRPr="00BB2BB9" w:rsidRDefault="00D74836" w:rsidP="00F83293">
            <w:pPr>
              <w:jc w:val="center"/>
              <w:rPr>
                <w:rFonts w:ascii="Arial" w:hAnsi="Arial" w:cs="Arial"/>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0,5kg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15</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706" w:type="dxa"/>
            <w:vMerge/>
            <w:tcBorders>
              <w:top w:val="nil"/>
              <w:left w:val="single" w:sz="4" w:space="0" w:color="auto"/>
              <w:bottom w:val="nil"/>
              <w:right w:val="single" w:sz="4" w:space="0" w:color="auto"/>
            </w:tcBorders>
            <w:vAlign w:val="center"/>
          </w:tcPr>
          <w:p w:rsidR="00D74836" w:rsidRPr="00BB2BB9" w:rsidRDefault="00D74836" w:rsidP="00F83293">
            <w:pPr>
              <w:rPr>
                <w:rFonts w:ascii="Arial" w:hAnsi="Arial" w:cs="Arial"/>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0,5kg - 1kg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44</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w:t>
            </w:r>
          </w:p>
        </w:tc>
        <w:tc>
          <w:tcPr>
            <w:tcW w:w="1706" w:type="dxa"/>
            <w:vMerge/>
            <w:tcBorders>
              <w:top w:val="nil"/>
              <w:left w:val="single" w:sz="4" w:space="0" w:color="auto"/>
              <w:bottom w:val="nil"/>
              <w:right w:val="single" w:sz="4" w:space="0" w:color="auto"/>
            </w:tcBorders>
            <w:vAlign w:val="center"/>
          </w:tcPr>
          <w:p w:rsidR="00D74836" w:rsidRPr="00BB2BB9" w:rsidRDefault="00D74836" w:rsidP="00F83293">
            <w:pPr>
              <w:rPr>
                <w:rFonts w:ascii="Arial" w:hAnsi="Arial" w:cs="Arial"/>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- 2 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12</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4</w:t>
            </w:r>
          </w:p>
        </w:tc>
        <w:tc>
          <w:tcPr>
            <w:tcW w:w="1706" w:type="dxa"/>
            <w:vMerge/>
            <w:tcBorders>
              <w:top w:val="nil"/>
              <w:left w:val="single" w:sz="4" w:space="0" w:color="auto"/>
              <w:bottom w:val="nil"/>
              <w:right w:val="single" w:sz="4" w:space="0" w:color="auto"/>
            </w:tcBorders>
            <w:vAlign w:val="center"/>
          </w:tcPr>
          <w:p w:rsidR="00D74836" w:rsidRPr="00BB2BB9" w:rsidRDefault="00D74836" w:rsidP="00F83293">
            <w:pPr>
              <w:rPr>
                <w:rFonts w:ascii="Arial" w:hAnsi="Arial" w:cs="Arial"/>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 kg - 5 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345</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w:t>
            </w:r>
          </w:p>
        </w:tc>
        <w:tc>
          <w:tcPr>
            <w:tcW w:w="1706" w:type="dxa"/>
            <w:vMerge/>
            <w:tcBorders>
              <w:top w:val="nil"/>
              <w:left w:val="single" w:sz="4" w:space="0" w:color="auto"/>
              <w:bottom w:val="nil"/>
              <w:right w:val="single" w:sz="4" w:space="0" w:color="auto"/>
            </w:tcBorders>
            <w:vAlign w:val="center"/>
          </w:tcPr>
          <w:p w:rsidR="00D74836" w:rsidRPr="00BB2BB9" w:rsidRDefault="00D74836" w:rsidP="00F83293">
            <w:pPr>
              <w:rPr>
                <w:rFonts w:ascii="Arial" w:hAnsi="Arial" w:cs="Arial"/>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 kg - 10 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11</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6</w:t>
            </w:r>
          </w:p>
        </w:tc>
        <w:tc>
          <w:tcPr>
            <w:tcW w:w="1706" w:type="dxa"/>
            <w:tcBorders>
              <w:top w:val="nil"/>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- 20kg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26</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7</w:t>
            </w:r>
          </w:p>
        </w:tc>
        <w:tc>
          <w:tcPr>
            <w:tcW w:w="1706" w:type="dxa"/>
            <w:tcBorders>
              <w:top w:val="nil"/>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20 kg - 30 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sz w:val="18"/>
                <w:szCs w:val="18"/>
              </w:rPr>
            </w:pPr>
            <w:r w:rsidRPr="00BB2BB9">
              <w:rPr>
                <w:rFonts w:ascii="Arial" w:hAnsi="Arial" w:cs="Arial"/>
                <w:b/>
                <w:sz w:val="18"/>
                <w:szCs w:val="18"/>
              </w:rPr>
              <w:t>I.9</w:t>
            </w:r>
          </w:p>
        </w:tc>
        <w:tc>
          <w:tcPr>
            <w:tcW w:w="1706" w:type="dxa"/>
            <w:tcBorders>
              <w:top w:val="single" w:sz="4" w:space="0" w:color="auto"/>
              <w:left w:val="single" w:sz="4" w:space="0" w:color="auto"/>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sz w:val="18"/>
                <w:szCs w:val="18"/>
              </w:rPr>
            </w:pPr>
            <w:r w:rsidRPr="00BB2BB9">
              <w:rPr>
                <w:rFonts w:ascii="Arial" w:hAnsi="Arial" w:cs="Arial"/>
                <w:b/>
                <w:sz w:val="18"/>
                <w:szCs w:val="18"/>
              </w:rPr>
              <w:t xml:space="preserve">Paczki </w:t>
            </w:r>
          </w:p>
          <w:p w:rsidR="00D74836" w:rsidRPr="00BB2BB9" w:rsidRDefault="00D74836" w:rsidP="00F83293">
            <w:pPr>
              <w:jc w:val="center"/>
              <w:rPr>
                <w:rFonts w:ascii="Arial" w:hAnsi="Arial" w:cs="Arial"/>
                <w:b/>
                <w:sz w:val="18"/>
                <w:szCs w:val="18"/>
              </w:rPr>
            </w:pPr>
            <w:r w:rsidRPr="00BB2BB9">
              <w:rPr>
                <w:rFonts w:ascii="Arial" w:hAnsi="Arial" w:cs="Arial"/>
                <w:b/>
                <w:sz w:val="18"/>
                <w:szCs w:val="18"/>
              </w:rPr>
              <w:t>za pobraniem priorytetowe</w:t>
            </w:r>
          </w:p>
        </w:tc>
        <w:tc>
          <w:tcPr>
            <w:tcW w:w="1421"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sz w:val="18"/>
                <w:szCs w:val="18"/>
              </w:rPr>
            </w:pPr>
          </w:p>
        </w:tc>
        <w:tc>
          <w:tcPr>
            <w:tcW w:w="1230"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706" w:type="dxa"/>
            <w:tcBorders>
              <w:top w:val="nil"/>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0,5kg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7</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706" w:type="dxa"/>
            <w:tcBorders>
              <w:top w:val="nil"/>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0,5kg - 1kg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w:t>
            </w:r>
          </w:p>
        </w:tc>
        <w:tc>
          <w:tcPr>
            <w:tcW w:w="1706" w:type="dxa"/>
            <w:tcBorders>
              <w:top w:val="nil"/>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- 2 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4</w:t>
            </w:r>
          </w:p>
        </w:tc>
        <w:tc>
          <w:tcPr>
            <w:tcW w:w="1706" w:type="dxa"/>
            <w:tcBorders>
              <w:top w:val="nil"/>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 kg - 5 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12</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w:t>
            </w:r>
          </w:p>
        </w:tc>
        <w:tc>
          <w:tcPr>
            <w:tcW w:w="1706" w:type="dxa"/>
            <w:tcBorders>
              <w:top w:val="nil"/>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 kg - 10 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6</w:t>
            </w:r>
          </w:p>
        </w:tc>
        <w:tc>
          <w:tcPr>
            <w:tcW w:w="1706" w:type="dxa"/>
            <w:tcBorders>
              <w:top w:val="nil"/>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- 20 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nil"/>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7</w:t>
            </w:r>
          </w:p>
        </w:tc>
        <w:tc>
          <w:tcPr>
            <w:tcW w:w="1706" w:type="dxa"/>
            <w:tcBorders>
              <w:top w:val="nil"/>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sz w:val="18"/>
                <w:szCs w:val="18"/>
              </w:rPr>
            </w:pPr>
          </w:p>
        </w:tc>
        <w:tc>
          <w:tcPr>
            <w:tcW w:w="142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20 kg- 30 kg</w:t>
            </w:r>
          </w:p>
        </w:tc>
        <w:tc>
          <w:tcPr>
            <w:tcW w:w="853"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nil"/>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nil"/>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II.</w:t>
            </w: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sz w:val="18"/>
                <w:szCs w:val="18"/>
              </w:rPr>
            </w:pPr>
            <w:r w:rsidRPr="00BB2BB9">
              <w:rPr>
                <w:rFonts w:ascii="Arial" w:hAnsi="Arial" w:cs="Arial"/>
                <w:b/>
                <w:bCs/>
                <w:sz w:val="18"/>
                <w:szCs w:val="18"/>
              </w:rPr>
              <w:t>PRZESYŁKI ZAGRANICZNE</w:t>
            </w:r>
          </w:p>
        </w:tc>
        <w:tc>
          <w:tcPr>
            <w:tcW w:w="1421"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p>
        </w:tc>
        <w:tc>
          <w:tcPr>
            <w:tcW w:w="1230"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II.1</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xml:space="preserve">Listy </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polecone</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ekonomiczne</w:t>
            </w:r>
          </w:p>
        </w:tc>
        <w:tc>
          <w:tcPr>
            <w:tcW w:w="142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230"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 g - 100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 g - 100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lastRenderedPageBreak/>
              <w:t>10</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12</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II.2</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xml:space="preserve">Listy </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polecone priorytetowe</w:t>
            </w:r>
          </w:p>
        </w:tc>
        <w:tc>
          <w:tcPr>
            <w:tcW w:w="142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230"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70</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 g - 100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9</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15</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 g - 100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12</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II.3</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xml:space="preserve">Listy </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zwykłe</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ekonomiczne</w:t>
            </w:r>
          </w:p>
        </w:tc>
        <w:tc>
          <w:tcPr>
            <w:tcW w:w="142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230"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17</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 g - 100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9</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 g - 100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highlight w:val="cyan"/>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highlight w:val="cyan"/>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highlight w:val="cyan"/>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highlight w:val="cyan"/>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highlight w:val="cyan"/>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highlight w:val="cyan"/>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highlight w:val="cyan"/>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highlight w:val="cyan"/>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highlight w:val="cyan"/>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highlight w:val="cyan"/>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highlight w:val="cyan"/>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highlight w:val="cyan"/>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lastRenderedPageBreak/>
              <w:t>12</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II.4</w:t>
            </w:r>
          </w:p>
        </w:tc>
        <w:tc>
          <w:tcPr>
            <w:tcW w:w="1706" w:type="dxa"/>
            <w:tcBorders>
              <w:top w:val="single" w:sz="4" w:space="0" w:color="auto"/>
              <w:left w:val="single" w:sz="4" w:space="0" w:color="auto"/>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xml:space="preserve">Listy </w:t>
            </w:r>
          </w:p>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zwykłe</w:t>
            </w:r>
            <w:r w:rsidRPr="00BB2BB9">
              <w:rPr>
                <w:rFonts w:ascii="Arial" w:hAnsi="Arial" w:cs="Arial"/>
                <w:b/>
                <w:bCs/>
                <w:sz w:val="18"/>
                <w:szCs w:val="18"/>
              </w:rPr>
              <w:br/>
              <w:t>priorytetowe</w:t>
            </w:r>
          </w:p>
        </w:tc>
        <w:tc>
          <w:tcPr>
            <w:tcW w:w="1421"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w:t>
            </w:r>
          </w:p>
        </w:tc>
        <w:tc>
          <w:tcPr>
            <w:tcW w:w="853"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w:t>
            </w:r>
          </w:p>
        </w:tc>
        <w:tc>
          <w:tcPr>
            <w:tcW w:w="1230"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w:t>
            </w:r>
          </w:p>
        </w:tc>
        <w:tc>
          <w:tcPr>
            <w:tcW w:w="1301" w:type="dxa"/>
            <w:tcBorders>
              <w:top w:val="single" w:sz="4" w:space="0" w:color="auto"/>
              <w:left w:val="nil"/>
              <w:bottom w:val="single" w:sz="4" w:space="0" w:color="auto"/>
              <w:right w:val="single" w:sz="4" w:space="0" w:color="auto"/>
            </w:tcBorders>
            <w:shd w:val="clear" w:color="auto" w:fill="F2F2F2"/>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 </w:t>
            </w:r>
          </w:p>
        </w:tc>
        <w:tc>
          <w:tcPr>
            <w:tcW w:w="1130"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c>
          <w:tcPr>
            <w:tcW w:w="1522" w:type="dxa"/>
            <w:tcBorders>
              <w:top w:val="single" w:sz="4" w:space="0" w:color="auto"/>
              <w:left w:val="nil"/>
              <w:bottom w:val="single" w:sz="4" w:space="0" w:color="auto"/>
              <w:right w:val="single" w:sz="4" w:space="0" w:color="auto"/>
            </w:tcBorders>
            <w:shd w:val="clear" w:color="auto" w:fill="F2F2F2"/>
            <w:vAlign w:val="center"/>
          </w:tcPr>
          <w:p w:rsidR="00D74836" w:rsidRPr="00BB2BB9" w:rsidRDefault="00D74836" w:rsidP="00F83293">
            <w:pPr>
              <w:jc w:val="center"/>
              <w:rPr>
                <w:rFonts w:ascii="Arial" w:hAnsi="Arial" w:cs="Arial"/>
                <w:b/>
                <w:bCs/>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8</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 g - 100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6</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sz w:val="18"/>
                <w:szCs w:val="18"/>
              </w:rPr>
              <w:t>europejskie</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 g - 100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12</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Ameryki Północnej</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II.5</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Usługa zwrotne potwierdzenie odbioru w obrocie zagranicznym</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17</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III.</w:t>
            </w: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Usługi</w:t>
            </w:r>
          </w:p>
        </w:tc>
        <w:tc>
          <w:tcPr>
            <w:tcW w:w="1421"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p>
        </w:tc>
        <w:tc>
          <w:tcPr>
            <w:tcW w:w="1230"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III.1</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Usługa zwrot przesyłki rejestrowanej do siedziby Zamawiającego w obrocie krajowym</w:t>
            </w:r>
          </w:p>
        </w:tc>
        <w:tc>
          <w:tcPr>
            <w:tcW w:w="142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230"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lastRenderedPageBreak/>
              <w:t>III.2</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Usługa zwrot przesyłki rejestrowanej do siedziby Zamawiającego w obrocie zagranicznym</w:t>
            </w:r>
          </w:p>
        </w:tc>
        <w:tc>
          <w:tcPr>
            <w:tcW w:w="142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230"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 g - 100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 g - 350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350 g - 500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500 g - 1000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1000 g - 2000 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III.3</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Usługa zwrot paczki rejestrowanej do siedziby Zamawiającego w obrocie krajowym</w:t>
            </w:r>
          </w:p>
        </w:tc>
        <w:tc>
          <w:tcPr>
            <w:tcW w:w="142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b/>
                <w:bCs/>
                <w:sz w:val="18"/>
                <w:szCs w:val="18"/>
              </w:rPr>
            </w:pPr>
          </w:p>
        </w:tc>
        <w:tc>
          <w:tcPr>
            <w:tcW w:w="853"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230"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- 2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 kg - 5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 kg - 10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b/>
              </w:rPr>
              <w:t>Gabaryt A</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20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1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- 2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 kg - 5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 kg - 10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rPr>
            </w:pPr>
            <w:r w:rsidRPr="00BB2BB9">
              <w:rPr>
                <w:rFonts w:ascii="Arial" w:hAnsi="Arial" w:cs="Arial"/>
              </w:rPr>
              <w:t>Gabaryt B</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20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III.4</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Zwrot paczki za pobraniem</w:t>
            </w:r>
          </w:p>
        </w:tc>
        <w:tc>
          <w:tcPr>
            <w:tcW w:w="142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230"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shd w:val="clear" w:color="auto" w:fill="F3F3F3"/>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F3F3F3"/>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jc w:val="center"/>
              <w:rPr>
                <w:rFonts w:ascii="Arial" w:hAnsi="Arial" w:cs="Arial"/>
                <w:b/>
                <w:bCs/>
                <w:sz w:val="18"/>
                <w:szCs w:val="18"/>
              </w:rPr>
            </w:pPr>
          </w:p>
          <w:p w:rsidR="00D74836" w:rsidRPr="00BB2BB9" w:rsidRDefault="00D74836" w:rsidP="00F83293">
            <w:pPr>
              <w:jc w:val="center"/>
              <w:rPr>
                <w:rFonts w:ascii="Arial" w:hAnsi="Arial" w:cs="Arial"/>
                <w:b/>
                <w:bCs/>
                <w:sz w:val="18"/>
                <w:szCs w:val="18"/>
              </w:rPr>
            </w:pPr>
          </w:p>
          <w:p w:rsidR="00D74836" w:rsidRPr="00BB2BB9" w:rsidRDefault="00D74836" w:rsidP="00F83293">
            <w:pPr>
              <w:jc w:val="center"/>
              <w:rPr>
                <w:rFonts w:ascii="Arial" w:hAnsi="Arial" w:cs="Arial"/>
                <w:b/>
                <w:bCs/>
                <w:sz w:val="18"/>
                <w:szCs w:val="18"/>
              </w:rPr>
            </w:pPr>
          </w:p>
          <w:p w:rsidR="00D74836" w:rsidRPr="00BB2BB9" w:rsidRDefault="00D74836" w:rsidP="00F83293">
            <w:pPr>
              <w:jc w:val="center"/>
              <w:rPr>
                <w:rFonts w:ascii="Arial" w:hAnsi="Arial" w:cs="Arial"/>
                <w:b/>
                <w:bCs/>
                <w:sz w:val="18"/>
                <w:szCs w:val="18"/>
              </w:rPr>
            </w:pPr>
          </w:p>
          <w:p w:rsidR="00D74836" w:rsidRPr="00BB2BB9" w:rsidRDefault="00D74836" w:rsidP="00F83293">
            <w:pPr>
              <w:jc w:val="center"/>
              <w:rPr>
                <w:rFonts w:ascii="Arial" w:hAnsi="Arial" w:cs="Arial"/>
                <w:b/>
                <w:bCs/>
                <w:sz w:val="18"/>
                <w:szCs w:val="18"/>
              </w:rPr>
            </w:pPr>
          </w:p>
          <w:p w:rsidR="00D74836" w:rsidRPr="00BB2BB9" w:rsidRDefault="00D74836" w:rsidP="00F83293">
            <w:pPr>
              <w:jc w:val="center"/>
              <w:rPr>
                <w:rFonts w:ascii="Arial" w:hAnsi="Arial" w:cs="Arial"/>
                <w:b/>
                <w:bCs/>
                <w:sz w:val="18"/>
                <w:szCs w:val="18"/>
              </w:rPr>
            </w:pPr>
          </w:p>
          <w:p w:rsidR="00D74836" w:rsidRPr="00BB2BB9" w:rsidRDefault="00D74836" w:rsidP="00F83293">
            <w:pPr>
              <w:jc w:val="cente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0,5kg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vMerge/>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0,5kg-1kg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vMerge/>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- 2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vMerge/>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 kg - 5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vMerge/>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 kg - 10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vMerge/>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20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vMerge/>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rPr>
                <w:rFonts w:ascii="Arial" w:hAnsi="Arial" w:cs="Arial"/>
                <w:b/>
                <w:bCs/>
                <w:sz w:val="18"/>
                <w:szCs w:val="18"/>
              </w:rPr>
            </w:pP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20 kg- 30kg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IV.</w:t>
            </w: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Usługa „przesyłki z opłatą przerzuconą na adresata”</w:t>
            </w:r>
          </w:p>
        </w:tc>
        <w:tc>
          <w:tcPr>
            <w:tcW w:w="1421"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b/>
                <w:bCs/>
                <w:sz w:val="18"/>
                <w:szCs w:val="18"/>
              </w:rPr>
            </w:pPr>
          </w:p>
        </w:tc>
        <w:tc>
          <w:tcPr>
            <w:tcW w:w="853"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bCs/>
                <w:sz w:val="18"/>
                <w:szCs w:val="18"/>
              </w:rPr>
            </w:pPr>
          </w:p>
        </w:tc>
        <w:tc>
          <w:tcPr>
            <w:tcW w:w="1230"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74836" w:rsidRPr="00BB2BB9" w:rsidRDefault="00D74836" w:rsidP="00F83293">
            <w:pPr>
              <w:jc w:val="center"/>
              <w:rPr>
                <w:rFonts w:ascii="Arial" w:hAnsi="Arial" w:cs="Arial"/>
                <w:b/>
                <w:bCs/>
                <w:sz w:val="18"/>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rsidR="00D74836" w:rsidRPr="00BB2BB9" w:rsidRDefault="00D74836" w:rsidP="00F83293">
            <w:pPr>
              <w:jc w:val="center"/>
              <w:rPr>
                <w:rFonts w:ascii="Arial" w:hAnsi="Arial" w:cs="Arial"/>
                <w:b/>
                <w:bCs/>
                <w:sz w:val="18"/>
                <w:szCs w:val="18"/>
              </w:rPr>
            </w:pPr>
            <w:r w:rsidRPr="00BB2BB9">
              <w:rPr>
                <w:rFonts w:ascii="Arial" w:hAnsi="Arial" w:cs="Arial"/>
              </w:rPr>
              <w:t>Gabaryt A</w:t>
            </w:r>
          </w:p>
        </w:tc>
        <w:tc>
          <w:tcPr>
            <w:tcW w:w="1421" w:type="dxa"/>
            <w:tcBorders>
              <w:top w:val="single" w:sz="4" w:space="0" w:color="auto"/>
              <w:left w:val="nil"/>
              <w:bottom w:val="single" w:sz="4" w:space="0" w:color="auto"/>
              <w:right w:val="single" w:sz="4" w:space="0" w:color="auto"/>
            </w:tcBorders>
            <w:shd w:val="clear" w:color="auto" w:fill="FFFFFF"/>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100 g – 350 g</w:t>
            </w:r>
          </w:p>
        </w:tc>
        <w:tc>
          <w:tcPr>
            <w:tcW w:w="853" w:type="dxa"/>
            <w:tcBorders>
              <w:top w:val="single" w:sz="4" w:space="0" w:color="auto"/>
              <w:left w:val="nil"/>
              <w:bottom w:val="single" w:sz="4" w:space="0" w:color="auto"/>
              <w:right w:val="single" w:sz="4" w:space="0" w:color="auto"/>
            </w:tcBorders>
            <w:shd w:val="clear" w:color="auto" w:fill="FFFFFF"/>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437</w:t>
            </w:r>
          </w:p>
        </w:tc>
        <w:tc>
          <w:tcPr>
            <w:tcW w:w="1230" w:type="dxa"/>
            <w:tcBorders>
              <w:top w:val="single" w:sz="4" w:space="0" w:color="auto"/>
              <w:left w:val="nil"/>
              <w:bottom w:val="single" w:sz="4" w:space="0" w:color="auto"/>
              <w:right w:val="single" w:sz="4" w:space="0" w:color="auto"/>
            </w:tcBorders>
            <w:shd w:val="clear" w:color="auto" w:fill="FFFFFF"/>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shd w:val="clear" w:color="auto" w:fill="FFFFFF"/>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FFFFFF"/>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FFFFFF"/>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V.</w:t>
            </w: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PRZESYŁKI KURIERSKIE KRAJOWE</w:t>
            </w:r>
          </w:p>
        </w:tc>
        <w:tc>
          <w:tcPr>
            <w:tcW w:w="1421"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b/>
                <w:bCs/>
                <w:sz w:val="18"/>
                <w:szCs w:val="18"/>
              </w:rPr>
            </w:pPr>
          </w:p>
        </w:tc>
        <w:tc>
          <w:tcPr>
            <w:tcW w:w="853"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bCs/>
                <w:sz w:val="18"/>
                <w:szCs w:val="18"/>
              </w:rPr>
            </w:pPr>
          </w:p>
        </w:tc>
        <w:tc>
          <w:tcPr>
            <w:tcW w:w="1230"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shd w:val="clear" w:color="auto" w:fill="C0C0C0"/>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shd w:val="clear" w:color="auto" w:fill="C0C0C0"/>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rPr>
                <w:rFonts w:ascii="Arial" w:hAnsi="Arial" w:cs="Arial"/>
                <w:b/>
                <w:bCs/>
                <w:sz w:val="18"/>
                <w:szCs w:val="18"/>
              </w:rPr>
            </w:pPr>
            <w:r w:rsidRPr="00BB2BB9">
              <w:rPr>
                <w:rFonts w:ascii="Arial" w:hAnsi="Arial" w:cs="Arial"/>
                <w:bCs/>
              </w:rPr>
              <w:t>Z gwarancją doręczenia w następnym dniu roboczym.</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0,5kg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2</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rPr>
            </w:pPr>
            <w:r w:rsidRPr="00BB2BB9">
              <w:rPr>
                <w:rFonts w:ascii="Arial" w:hAnsi="Arial" w:cs="Arial"/>
                <w:bCs/>
              </w:rPr>
              <w:t>Z gwarancją doręczenia w następnym dniu roboczym.</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0,5kg - 1kg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3</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rPr>
            </w:pPr>
            <w:r w:rsidRPr="00BB2BB9">
              <w:rPr>
                <w:rFonts w:ascii="Arial" w:hAnsi="Arial" w:cs="Arial"/>
                <w:bCs/>
              </w:rPr>
              <w:t>Z gwarancją doręczenia w następnym dniu roboczym.</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5kg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4</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rPr>
            </w:pPr>
            <w:r w:rsidRPr="00BB2BB9">
              <w:rPr>
                <w:rFonts w:ascii="Arial" w:hAnsi="Arial" w:cs="Arial"/>
                <w:bCs/>
              </w:rPr>
              <w:t>Z gwarancją doręczenia w następnym dniu roboczym.</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5kg - 10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5</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rPr>
            </w:pPr>
            <w:r w:rsidRPr="00BB2BB9">
              <w:rPr>
                <w:rFonts w:ascii="Arial" w:hAnsi="Arial" w:cs="Arial"/>
                <w:bCs/>
              </w:rPr>
              <w:t>Z gwarancją doręczenia w następnym dniu roboczym.</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- 20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6</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rPr>
            </w:pPr>
            <w:r w:rsidRPr="00BB2BB9">
              <w:rPr>
                <w:rFonts w:ascii="Arial" w:hAnsi="Arial" w:cs="Arial"/>
                <w:bCs/>
              </w:rPr>
              <w:t>Z gwarancją doręczenia w następnym dniu roboczym.</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20 kg – 30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7</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rPr>
            </w:pPr>
            <w:r w:rsidRPr="00BB2BB9">
              <w:rPr>
                <w:rFonts w:ascii="Arial" w:hAnsi="Arial" w:cs="Arial"/>
                <w:bCs/>
              </w:rPr>
              <w:t>Z gwarancją doręczenia w następnym dniu roboczym.</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30 kg - 50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8</w:t>
            </w:r>
          </w:p>
        </w:tc>
        <w:tc>
          <w:tcPr>
            <w:tcW w:w="1706" w:type="dxa"/>
            <w:tcBorders>
              <w:top w:val="single" w:sz="4" w:space="0" w:color="auto"/>
              <w:left w:val="single" w:sz="4" w:space="0" w:color="auto"/>
              <w:bottom w:val="single" w:sz="4" w:space="0" w:color="auto"/>
              <w:right w:val="single" w:sz="4" w:space="0" w:color="auto"/>
            </w:tcBorders>
            <w:vAlign w:val="center"/>
          </w:tcPr>
          <w:p w:rsidR="00D74836" w:rsidRPr="00BB2BB9" w:rsidRDefault="00D74836" w:rsidP="00F83293">
            <w:pPr>
              <w:rPr>
                <w:rFonts w:ascii="Arial" w:hAnsi="Arial" w:cs="Arial"/>
                <w:b/>
                <w:bCs/>
                <w:sz w:val="18"/>
                <w:szCs w:val="18"/>
              </w:rPr>
            </w:pPr>
            <w:r w:rsidRPr="00BB2BB9">
              <w:rPr>
                <w:rFonts w:ascii="Arial" w:hAnsi="Arial" w:cs="Arial"/>
                <w:bCs/>
              </w:rPr>
              <w:t>Z gwarancją doręczenia w następnym dniu roboczym do godz. 12:00</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do 0,5kg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9</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bCs/>
                <w:sz w:val="18"/>
                <w:szCs w:val="18"/>
              </w:rPr>
            </w:pPr>
            <w:r w:rsidRPr="00BB2BB9">
              <w:rPr>
                <w:rFonts w:ascii="Arial" w:hAnsi="Arial" w:cs="Arial"/>
                <w:bCs/>
              </w:rPr>
              <w:t>Z gwarancją doręczenia w następnym dniu roboczym do godz. 12:00</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0,5kg - 1kg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lastRenderedPageBreak/>
              <w:t>10</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bCs/>
                <w:sz w:val="18"/>
                <w:szCs w:val="18"/>
              </w:rPr>
            </w:pPr>
            <w:r w:rsidRPr="00BB2BB9">
              <w:rPr>
                <w:rFonts w:ascii="Arial" w:hAnsi="Arial" w:cs="Arial"/>
                <w:bCs/>
              </w:rPr>
              <w:t>Z gwarancją doręczenia w następnym dniu roboczym do godz. 12:00</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 kg -  5kg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11</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bCs/>
                <w:sz w:val="18"/>
                <w:szCs w:val="18"/>
              </w:rPr>
            </w:pPr>
            <w:r w:rsidRPr="00BB2BB9">
              <w:rPr>
                <w:rFonts w:ascii="Arial" w:hAnsi="Arial" w:cs="Arial"/>
                <w:bCs/>
              </w:rPr>
              <w:t>Z gwarancją doręczenia w następnym dniu roboczym do godz. 12:00</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5kg - 10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12</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bCs/>
                <w:sz w:val="18"/>
                <w:szCs w:val="18"/>
              </w:rPr>
            </w:pPr>
            <w:r w:rsidRPr="00BB2BB9">
              <w:rPr>
                <w:rFonts w:ascii="Arial" w:hAnsi="Arial" w:cs="Arial"/>
                <w:bCs/>
              </w:rPr>
              <w:t>Z gwarancją doręczenia w następnym dniu roboczym do godz. 12:00</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10 kg - 20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13</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bCs/>
                <w:sz w:val="18"/>
                <w:szCs w:val="18"/>
              </w:rPr>
            </w:pPr>
            <w:r w:rsidRPr="00BB2BB9">
              <w:rPr>
                <w:rFonts w:ascii="Arial" w:hAnsi="Arial" w:cs="Arial"/>
                <w:bCs/>
              </w:rPr>
              <w:t>Z gwarancją doręczenia w następnym dniu roboczym do godz. 12:00</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20 kg – 30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42" w:type="dxa"/>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Cs/>
                <w:sz w:val="18"/>
                <w:szCs w:val="18"/>
              </w:rPr>
            </w:pPr>
            <w:r w:rsidRPr="00BB2BB9">
              <w:rPr>
                <w:rFonts w:ascii="Arial" w:hAnsi="Arial" w:cs="Arial"/>
                <w:bCs/>
                <w:sz w:val="18"/>
                <w:szCs w:val="18"/>
              </w:rPr>
              <w:t>14</w:t>
            </w:r>
          </w:p>
        </w:tc>
        <w:tc>
          <w:tcPr>
            <w:tcW w:w="1706" w:type="dxa"/>
            <w:tcBorders>
              <w:top w:val="single" w:sz="4" w:space="0" w:color="auto"/>
              <w:left w:val="single" w:sz="4" w:space="0" w:color="auto"/>
              <w:bottom w:val="single" w:sz="4" w:space="0" w:color="auto"/>
              <w:right w:val="single" w:sz="4" w:space="0" w:color="auto"/>
            </w:tcBorders>
          </w:tcPr>
          <w:p w:rsidR="00D74836" w:rsidRPr="00BB2BB9" w:rsidRDefault="00D74836" w:rsidP="00F83293">
            <w:pPr>
              <w:rPr>
                <w:rFonts w:ascii="Arial" w:hAnsi="Arial" w:cs="Arial"/>
                <w:b/>
                <w:bCs/>
                <w:sz w:val="18"/>
                <w:szCs w:val="18"/>
              </w:rPr>
            </w:pPr>
            <w:r w:rsidRPr="00BB2BB9">
              <w:rPr>
                <w:rFonts w:ascii="Arial" w:hAnsi="Arial" w:cs="Arial"/>
                <w:bCs/>
              </w:rPr>
              <w:t>Z gwarancją doręczenia w następnym dniu roboczym do godz. 12:00</w:t>
            </w:r>
          </w:p>
        </w:tc>
        <w:tc>
          <w:tcPr>
            <w:tcW w:w="142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30 kg - 50 kg</w:t>
            </w:r>
          </w:p>
        </w:tc>
        <w:tc>
          <w:tcPr>
            <w:tcW w:w="853"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r w:rsidRPr="00BB2BB9">
              <w:rPr>
                <w:rFonts w:ascii="Arial" w:hAnsi="Arial" w:cs="Arial"/>
                <w:sz w:val="18"/>
                <w:szCs w:val="18"/>
              </w:rPr>
              <w:t>1</w:t>
            </w:r>
          </w:p>
        </w:tc>
        <w:tc>
          <w:tcPr>
            <w:tcW w:w="1230"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r w:rsidR="00D74836" w:rsidRPr="00BB2BB9" w:rsidTr="00F83293">
        <w:trPr>
          <w:cantSplit/>
          <w:trHeight w:val="284"/>
        </w:trPr>
        <w:tc>
          <w:tcPr>
            <w:tcW w:w="5752" w:type="dxa"/>
            <w:gridSpan w:val="5"/>
            <w:tcBorders>
              <w:top w:val="single" w:sz="4" w:space="0" w:color="auto"/>
              <w:left w:val="single" w:sz="4" w:space="0" w:color="auto"/>
              <w:bottom w:val="single" w:sz="4" w:space="0" w:color="auto"/>
              <w:right w:val="single" w:sz="4" w:space="0" w:color="auto"/>
            </w:tcBorders>
            <w:noWrap/>
            <w:vAlign w:val="center"/>
          </w:tcPr>
          <w:p w:rsidR="00D74836" w:rsidRPr="00BB2BB9" w:rsidRDefault="00D74836" w:rsidP="00F83293">
            <w:pPr>
              <w:jc w:val="center"/>
              <w:rPr>
                <w:rFonts w:ascii="Arial" w:hAnsi="Arial" w:cs="Arial"/>
                <w:b/>
                <w:bCs/>
                <w:sz w:val="18"/>
                <w:szCs w:val="18"/>
              </w:rPr>
            </w:pPr>
            <w:r w:rsidRPr="00BB2BB9">
              <w:rPr>
                <w:rFonts w:ascii="Arial" w:hAnsi="Arial" w:cs="Arial"/>
                <w:b/>
                <w:bCs/>
                <w:sz w:val="18"/>
                <w:szCs w:val="18"/>
              </w:rPr>
              <w:t>Razem – suma wartości netto w kolumnie 6 i suma wartości brutto w kolumnie 8</w:t>
            </w:r>
          </w:p>
        </w:tc>
        <w:tc>
          <w:tcPr>
            <w:tcW w:w="1301" w:type="dxa"/>
            <w:tcBorders>
              <w:top w:val="single" w:sz="4" w:space="0" w:color="auto"/>
              <w:left w:val="nil"/>
              <w:bottom w:val="single" w:sz="4" w:space="0" w:color="auto"/>
              <w:right w:val="single" w:sz="4" w:space="0" w:color="auto"/>
            </w:tcBorders>
            <w:noWrap/>
            <w:vAlign w:val="center"/>
          </w:tcPr>
          <w:p w:rsidR="00D74836" w:rsidRPr="00BB2BB9" w:rsidRDefault="00D74836" w:rsidP="00F83293">
            <w:pPr>
              <w:jc w:val="cente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0C0C0C"/>
            <w:vAlign w:val="center"/>
          </w:tcPr>
          <w:p w:rsidR="00D74836" w:rsidRPr="00BB2BB9" w:rsidRDefault="00D74836" w:rsidP="00F83293">
            <w:pPr>
              <w:jc w:val="center"/>
              <w:rPr>
                <w:rFonts w:ascii="Arial" w:hAnsi="Arial" w:cs="Arial"/>
                <w:sz w:val="18"/>
                <w:szCs w:val="18"/>
              </w:rPr>
            </w:pPr>
          </w:p>
        </w:tc>
        <w:tc>
          <w:tcPr>
            <w:tcW w:w="1522" w:type="dxa"/>
            <w:tcBorders>
              <w:top w:val="single" w:sz="4" w:space="0" w:color="auto"/>
              <w:left w:val="nil"/>
              <w:bottom w:val="single" w:sz="4" w:space="0" w:color="auto"/>
              <w:right w:val="single" w:sz="4" w:space="0" w:color="auto"/>
            </w:tcBorders>
            <w:vAlign w:val="center"/>
          </w:tcPr>
          <w:p w:rsidR="00D74836" w:rsidRPr="00BB2BB9" w:rsidRDefault="00D74836" w:rsidP="00F83293">
            <w:pPr>
              <w:jc w:val="center"/>
              <w:rPr>
                <w:rFonts w:ascii="Arial" w:hAnsi="Arial" w:cs="Arial"/>
                <w:sz w:val="18"/>
                <w:szCs w:val="18"/>
              </w:rPr>
            </w:pPr>
          </w:p>
        </w:tc>
      </w:tr>
    </w:tbl>
    <w:p w:rsidR="00D74836" w:rsidRPr="00BB2BB9" w:rsidRDefault="00D74836" w:rsidP="00D74836">
      <w:pPr>
        <w:rPr>
          <w:rFonts w:ascii="Arial" w:hAnsi="Arial" w:cs="Arial"/>
        </w:rPr>
      </w:pPr>
    </w:p>
    <w:p w:rsidR="00D74836" w:rsidRPr="00BB2BB9" w:rsidRDefault="00D74836" w:rsidP="00D74836">
      <w:pPr>
        <w:rPr>
          <w:rFonts w:ascii="Arial" w:hAnsi="Arial" w:cs="Arial"/>
        </w:rPr>
      </w:pPr>
    </w:p>
    <w:p w:rsidR="00D74836" w:rsidRPr="00BB2BB9" w:rsidRDefault="00D74836" w:rsidP="00D74836">
      <w:pPr>
        <w:pStyle w:val="Akapitzlist1"/>
        <w:numPr>
          <w:ilvl w:val="0"/>
          <w:numId w:val="9"/>
        </w:numPr>
        <w:spacing w:after="0" w:line="240" w:lineRule="auto"/>
        <w:ind w:left="426" w:hanging="426"/>
        <w:jc w:val="both"/>
        <w:rPr>
          <w:rFonts w:ascii="Arial" w:hAnsi="Arial" w:cs="Arial"/>
          <w:sz w:val="24"/>
          <w:szCs w:val="24"/>
        </w:rPr>
      </w:pPr>
      <w:r w:rsidRPr="00BB2BB9">
        <w:rPr>
          <w:rFonts w:ascii="Arial" w:hAnsi="Arial" w:cs="Arial"/>
          <w:sz w:val="24"/>
          <w:szCs w:val="24"/>
        </w:rPr>
        <w:t>W przypadku konieczności skorzystania z usługi pocztowej lub kurierskiej, która nie została ujęta w powyższym zestawieniu, usługa ta będzie wykonywana zgodnie z cennikiem opłat za usługi świadczone przez Wykonawcę.</w:t>
      </w:r>
    </w:p>
    <w:p w:rsidR="00D74836" w:rsidRPr="00BB2BB9" w:rsidRDefault="00D74836" w:rsidP="00D74836">
      <w:pPr>
        <w:pStyle w:val="Akapitzlist1"/>
        <w:numPr>
          <w:ilvl w:val="0"/>
          <w:numId w:val="9"/>
        </w:numPr>
        <w:spacing w:after="0" w:line="240" w:lineRule="auto"/>
        <w:ind w:left="426" w:hanging="426"/>
        <w:jc w:val="both"/>
        <w:rPr>
          <w:rFonts w:ascii="Arial" w:hAnsi="Arial" w:cs="Arial"/>
          <w:sz w:val="24"/>
          <w:szCs w:val="24"/>
        </w:rPr>
      </w:pPr>
      <w:r w:rsidRPr="00BB2BB9">
        <w:rPr>
          <w:rFonts w:ascii="Arial" w:hAnsi="Arial" w:cs="Arial"/>
          <w:sz w:val="24"/>
          <w:szCs w:val="24"/>
        </w:rPr>
        <w:t>W przypadku, gdy waga przesyłki pocztowej jest równa wartości granicznej podanej w przedziale wagowym przesyłki i w konsekwencji przesyłkę można zakwalifikować do dwóch przedziałów wagowych, to obowiązuje niższa cena podana w kolumnie cena jednostkowa netto.</w:t>
      </w:r>
    </w:p>
    <w:p w:rsidR="00D74836" w:rsidRPr="00BB2BB9" w:rsidRDefault="00D74836" w:rsidP="00D74836">
      <w:pPr>
        <w:numPr>
          <w:ilvl w:val="0"/>
          <w:numId w:val="9"/>
        </w:numPr>
        <w:ind w:left="426" w:hanging="426"/>
        <w:jc w:val="both"/>
        <w:rPr>
          <w:rFonts w:ascii="Arial" w:hAnsi="Arial" w:cs="Arial"/>
          <w:sz w:val="24"/>
          <w:szCs w:val="24"/>
          <w:lang w:eastAsia="en-US"/>
        </w:rPr>
      </w:pPr>
      <w:r w:rsidRPr="00BB2BB9">
        <w:rPr>
          <w:rFonts w:ascii="Arial" w:hAnsi="Arial" w:cs="Arial"/>
          <w:sz w:val="24"/>
          <w:szCs w:val="24"/>
          <w:lang w:eastAsia="en-US"/>
        </w:rPr>
        <w:t>Wartość brutto całego zamówienia (suma wartości brutto z rozdziałów I - VI – ostatni wiersz formularza cenowego - Razem.</w:t>
      </w:r>
    </w:p>
    <w:p w:rsidR="00D74836" w:rsidRPr="00BB2BB9" w:rsidRDefault="00D74836" w:rsidP="00D74836">
      <w:pPr>
        <w:rPr>
          <w:rFonts w:ascii="Arial" w:hAnsi="Arial" w:cs="Arial"/>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r w:rsidRPr="00665DBF">
        <w:rPr>
          <w:color w:val="70AD47"/>
          <w:sz w:val="24"/>
          <w:szCs w:val="24"/>
        </w:rPr>
        <w:lastRenderedPageBreak/>
        <w:t xml:space="preserve">Załącznik nr 4 – </w:t>
      </w:r>
      <w:r w:rsidRPr="00665DBF">
        <w:rPr>
          <w:b/>
          <w:color w:val="70AD47"/>
          <w:sz w:val="24"/>
          <w:szCs w:val="24"/>
        </w:rPr>
        <w:t>Oświadczenie o spełnianiu warunków dotyczących udziału w przedmiotowym postępowaniu o zakresie zgodnym z art. 22 ust. 1 ustawy Prawo zamówień publicznych.</w:t>
      </w:r>
    </w:p>
    <w:p w:rsidR="00D74836" w:rsidRPr="00665DBF" w:rsidRDefault="00D74836" w:rsidP="00D74836">
      <w:pPr>
        <w:pStyle w:val="Tekstpodstawowy"/>
        <w:jc w:val="both"/>
        <w:rPr>
          <w:sz w:val="24"/>
          <w:szCs w:val="24"/>
        </w:rPr>
      </w:pPr>
    </w:p>
    <w:p w:rsidR="00D74836" w:rsidRPr="00665DBF" w:rsidRDefault="00D74836" w:rsidP="00D74836">
      <w:pPr>
        <w:jc w:val="both"/>
        <w:rPr>
          <w:rFonts w:ascii="Arial" w:hAnsi="Arial" w:cs="Arial"/>
          <w:sz w:val="24"/>
          <w:szCs w:val="24"/>
        </w:rPr>
      </w:pPr>
    </w:p>
    <w:p w:rsidR="00D74836" w:rsidRPr="00665DBF" w:rsidRDefault="00D74836" w:rsidP="00D74836">
      <w:pPr>
        <w:jc w:val="both"/>
        <w:rPr>
          <w:rFonts w:ascii="Arial" w:hAnsi="Arial" w:cs="Arial"/>
          <w:sz w:val="24"/>
          <w:szCs w:val="24"/>
        </w:rPr>
      </w:pPr>
    </w:p>
    <w:p w:rsidR="00D74836" w:rsidRPr="00665DBF" w:rsidRDefault="00D74836" w:rsidP="00D74836">
      <w:pPr>
        <w:jc w:val="both"/>
        <w:rPr>
          <w:rFonts w:ascii="Arial" w:hAnsi="Arial" w:cs="Arial"/>
          <w:sz w:val="24"/>
          <w:szCs w:val="24"/>
        </w:rPr>
      </w:pPr>
      <w:r w:rsidRPr="00665DBF">
        <w:rPr>
          <w:rFonts w:ascii="Arial" w:hAnsi="Arial" w:cs="Arial"/>
          <w:sz w:val="24"/>
          <w:szCs w:val="24"/>
        </w:rPr>
        <w:t>…………………………………</w:t>
      </w:r>
    </w:p>
    <w:p w:rsidR="00D74836" w:rsidRPr="00665DBF" w:rsidRDefault="00D74836" w:rsidP="00D74836">
      <w:pPr>
        <w:jc w:val="both"/>
        <w:rPr>
          <w:rFonts w:ascii="Arial" w:hAnsi="Arial" w:cs="Arial"/>
          <w:snapToGrid w:val="0"/>
          <w:sz w:val="24"/>
          <w:szCs w:val="24"/>
          <w:u w:val="single"/>
        </w:rPr>
      </w:pPr>
      <w:r w:rsidRPr="00665DBF">
        <w:rPr>
          <w:rFonts w:ascii="Arial" w:hAnsi="Arial" w:cs="Arial"/>
          <w:snapToGrid w:val="0"/>
          <w:sz w:val="24"/>
          <w:szCs w:val="24"/>
          <w:u w:val="single"/>
        </w:rPr>
        <w:t>(pieczęć Wykonawcy)</w:t>
      </w:r>
    </w:p>
    <w:p w:rsidR="00D74836" w:rsidRPr="00665DBF" w:rsidRDefault="00D74836" w:rsidP="00D74836">
      <w:pPr>
        <w:pStyle w:val="Nagwek2"/>
        <w:jc w:val="both"/>
        <w:rPr>
          <w:rFonts w:ascii="Arial" w:hAnsi="Arial" w:cs="Arial"/>
          <w:sz w:val="24"/>
          <w:szCs w:val="24"/>
        </w:rPr>
      </w:pPr>
    </w:p>
    <w:p w:rsidR="00D74836" w:rsidRPr="00665DBF" w:rsidRDefault="00D74836" w:rsidP="00D74836">
      <w:pPr>
        <w:pStyle w:val="Nagwek2"/>
        <w:jc w:val="both"/>
        <w:rPr>
          <w:rFonts w:ascii="Arial" w:hAnsi="Arial" w:cs="Arial"/>
          <w:sz w:val="24"/>
          <w:szCs w:val="24"/>
        </w:rPr>
      </w:pPr>
    </w:p>
    <w:p w:rsidR="00D74836" w:rsidRPr="00665DBF" w:rsidRDefault="00D74836" w:rsidP="00D74836">
      <w:pPr>
        <w:pStyle w:val="Nagwek2"/>
        <w:jc w:val="both"/>
        <w:rPr>
          <w:rFonts w:ascii="Arial" w:hAnsi="Arial" w:cs="Arial"/>
          <w:sz w:val="24"/>
          <w:szCs w:val="24"/>
        </w:rPr>
      </w:pPr>
    </w:p>
    <w:p w:rsidR="00D74836" w:rsidRPr="00665DBF" w:rsidRDefault="00D74836" w:rsidP="00D74836">
      <w:pPr>
        <w:pStyle w:val="Nagwek2"/>
        <w:jc w:val="both"/>
        <w:rPr>
          <w:rFonts w:ascii="Arial" w:hAnsi="Arial" w:cs="Arial"/>
          <w:sz w:val="24"/>
          <w:szCs w:val="24"/>
        </w:rPr>
      </w:pPr>
    </w:p>
    <w:p w:rsidR="00D74836" w:rsidRPr="00665DBF" w:rsidRDefault="00D74836" w:rsidP="00D74836">
      <w:pPr>
        <w:pStyle w:val="Nagwek2"/>
        <w:jc w:val="both"/>
        <w:rPr>
          <w:rFonts w:ascii="Arial" w:hAnsi="Arial" w:cs="Arial"/>
          <w:snapToGrid w:val="0"/>
          <w:sz w:val="24"/>
          <w:szCs w:val="24"/>
        </w:rPr>
      </w:pPr>
      <w:r w:rsidRPr="00665DBF">
        <w:rPr>
          <w:rFonts w:ascii="Arial" w:hAnsi="Arial" w:cs="Arial"/>
          <w:snapToGrid w:val="0"/>
          <w:sz w:val="24"/>
          <w:szCs w:val="24"/>
        </w:rPr>
        <w:t>Oświadczenie o spełnianiu warunków dotyczących udziału w postępowaniu</w:t>
      </w:r>
    </w:p>
    <w:p w:rsidR="00D74836" w:rsidRPr="00665DBF" w:rsidRDefault="00D74836" w:rsidP="00D74836">
      <w:pPr>
        <w:jc w:val="both"/>
        <w:rPr>
          <w:rFonts w:ascii="Arial" w:hAnsi="Arial" w:cs="Arial"/>
          <w:sz w:val="24"/>
          <w:szCs w:val="24"/>
        </w:rPr>
      </w:pPr>
    </w:p>
    <w:p w:rsidR="00D74836" w:rsidRPr="00665DBF" w:rsidRDefault="00D74836" w:rsidP="00D74836">
      <w:pPr>
        <w:pStyle w:val="Nagwek2"/>
        <w:jc w:val="both"/>
        <w:rPr>
          <w:rFonts w:ascii="Arial" w:hAnsi="Arial" w:cs="Arial"/>
          <w:snapToGrid w:val="0"/>
          <w:sz w:val="24"/>
          <w:szCs w:val="24"/>
          <w:u w:val="none"/>
        </w:rPr>
      </w:pPr>
      <w:r w:rsidRPr="00665DBF">
        <w:rPr>
          <w:rFonts w:ascii="Arial" w:hAnsi="Arial" w:cs="Arial"/>
          <w:snapToGrid w:val="0"/>
          <w:sz w:val="24"/>
          <w:szCs w:val="24"/>
          <w:u w:val="none"/>
        </w:rPr>
        <w:t>Przystępując do udziału w postępowaniu o zamówienie publiczne na</w:t>
      </w:r>
      <w:r>
        <w:rPr>
          <w:rFonts w:ascii="Arial" w:hAnsi="Arial" w:cs="Arial"/>
          <w:snapToGrid w:val="0"/>
          <w:sz w:val="24"/>
          <w:szCs w:val="24"/>
          <w:u w:val="none"/>
        </w:rPr>
        <w:t xml:space="preserve"> </w:t>
      </w:r>
      <w:r w:rsidRPr="00182B00">
        <w:rPr>
          <w:rFonts w:ascii="Arial" w:hAnsi="Arial" w:cs="Arial"/>
          <w:b/>
          <w:snapToGrid w:val="0"/>
          <w:sz w:val="24"/>
          <w:szCs w:val="24"/>
          <w:u w:val="none"/>
        </w:rPr>
        <w:t>świadczenie usług pocztowych i kurierskich w obrocie krajowym i zagranicznym na potrzeby Instytutu Transportu Samochodowego</w:t>
      </w:r>
      <w:r>
        <w:rPr>
          <w:rFonts w:ascii="Arial" w:hAnsi="Arial" w:cs="Arial"/>
          <w:snapToGrid w:val="0"/>
          <w:sz w:val="24"/>
          <w:szCs w:val="24"/>
          <w:u w:val="none"/>
        </w:rPr>
        <w:t xml:space="preserve"> </w:t>
      </w:r>
      <w:r w:rsidRPr="00665DBF">
        <w:rPr>
          <w:rFonts w:ascii="Arial" w:hAnsi="Arial" w:cs="Arial"/>
          <w:snapToGrid w:val="0"/>
          <w:sz w:val="24"/>
          <w:szCs w:val="24"/>
          <w:u w:val="none"/>
        </w:rPr>
        <w:t xml:space="preserve">oświadczamy, że spełniamy warunki udziału w postępowaniu dotyczące: </w:t>
      </w:r>
    </w:p>
    <w:p w:rsidR="00D74836" w:rsidRPr="00665DBF" w:rsidRDefault="00D74836" w:rsidP="00D74836">
      <w:pPr>
        <w:numPr>
          <w:ilvl w:val="0"/>
          <w:numId w:val="5"/>
        </w:numPr>
        <w:jc w:val="both"/>
        <w:rPr>
          <w:rFonts w:ascii="Arial" w:hAnsi="Arial" w:cs="Arial"/>
          <w:snapToGrid w:val="0"/>
          <w:sz w:val="24"/>
          <w:szCs w:val="24"/>
        </w:rPr>
      </w:pPr>
      <w:r w:rsidRPr="00665DBF">
        <w:rPr>
          <w:rFonts w:ascii="Arial" w:hAnsi="Arial" w:cs="Arial"/>
          <w:i/>
          <w:snapToGrid w:val="0"/>
          <w:sz w:val="24"/>
          <w:szCs w:val="24"/>
        </w:rPr>
        <w:t>posiadania uprawnień do wykonywania określonej</w:t>
      </w:r>
      <w:r w:rsidRPr="00665DBF">
        <w:rPr>
          <w:rFonts w:ascii="Arial" w:hAnsi="Arial" w:cs="Arial"/>
          <w:snapToGrid w:val="0"/>
          <w:sz w:val="24"/>
          <w:szCs w:val="24"/>
        </w:rPr>
        <w:t xml:space="preserve"> działalności lub czynności, jeżeli przepisy prawa nakładają obowiązek ich posiadania;</w:t>
      </w:r>
    </w:p>
    <w:p w:rsidR="00D74836" w:rsidRPr="00665DBF" w:rsidRDefault="00D74836" w:rsidP="00D74836">
      <w:pPr>
        <w:numPr>
          <w:ilvl w:val="0"/>
          <w:numId w:val="5"/>
        </w:numPr>
        <w:jc w:val="both"/>
        <w:rPr>
          <w:rFonts w:ascii="Arial" w:hAnsi="Arial" w:cs="Arial"/>
          <w:snapToGrid w:val="0"/>
          <w:sz w:val="24"/>
          <w:szCs w:val="24"/>
        </w:rPr>
      </w:pPr>
      <w:r w:rsidRPr="00665DBF">
        <w:rPr>
          <w:rFonts w:ascii="Arial" w:hAnsi="Arial" w:cs="Arial"/>
          <w:snapToGrid w:val="0"/>
          <w:sz w:val="24"/>
          <w:szCs w:val="24"/>
        </w:rPr>
        <w:t>posiadania wiedzy i doświadczenia;</w:t>
      </w:r>
    </w:p>
    <w:p w:rsidR="00D74836" w:rsidRPr="00665DBF" w:rsidRDefault="00D74836" w:rsidP="00D74836">
      <w:pPr>
        <w:numPr>
          <w:ilvl w:val="0"/>
          <w:numId w:val="5"/>
        </w:numPr>
        <w:jc w:val="both"/>
        <w:rPr>
          <w:rFonts w:ascii="Arial" w:hAnsi="Arial" w:cs="Arial"/>
          <w:snapToGrid w:val="0"/>
          <w:sz w:val="24"/>
          <w:szCs w:val="24"/>
        </w:rPr>
      </w:pPr>
      <w:r w:rsidRPr="00665DBF">
        <w:rPr>
          <w:rFonts w:ascii="Arial" w:hAnsi="Arial" w:cs="Arial"/>
          <w:snapToGrid w:val="0"/>
          <w:sz w:val="24"/>
          <w:szCs w:val="24"/>
        </w:rPr>
        <w:t>dysponowania odpowiednim potencjałem technicznym oraz osobami zdolnymi do wykonania zamówienia;</w:t>
      </w:r>
    </w:p>
    <w:p w:rsidR="00D74836" w:rsidRPr="00665DBF" w:rsidRDefault="00D74836" w:rsidP="00D74836">
      <w:pPr>
        <w:numPr>
          <w:ilvl w:val="0"/>
          <w:numId w:val="5"/>
        </w:numPr>
        <w:jc w:val="both"/>
        <w:rPr>
          <w:rFonts w:ascii="Arial" w:hAnsi="Arial" w:cs="Arial"/>
          <w:snapToGrid w:val="0"/>
          <w:sz w:val="24"/>
          <w:szCs w:val="24"/>
        </w:rPr>
      </w:pPr>
      <w:r w:rsidRPr="00665DBF">
        <w:rPr>
          <w:rFonts w:ascii="Arial" w:hAnsi="Arial" w:cs="Arial"/>
          <w:snapToGrid w:val="0"/>
          <w:sz w:val="24"/>
          <w:szCs w:val="24"/>
        </w:rPr>
        <w:t>sytuacji ekonomicznej i finansowej,</w:t>
      </w:r>
    </w:p>
    <w:p w:rsidR="00D74836" w:rsidRPr="00665DBF" w:rsidRDefault="00D74836" w:rsidP="00D74836">
      <w:pPr>
        <w:jc w:val="both"/>
        <w:rPr>
          <w:rFonts w:ascii="Arial" w:hAnsi="Arial" w:cs="Arial"/>
          <w:snapToGrid w:val="0"/>
          <w:sz w:val="24"/>
          <w:szCs w:val="24"/>
        </w:rPr>
      </w:pPr>
      <w:r w:rsidRPr="00665DBF">
        <w:rPr>
          <w:rFonts w:ascii="Arial" w:hAnsi="Arial" w:cs="Arial"/>
          <w:snapToGrid w:val="0"/>
          <w:sz w:val="24"/>
          <w:szCs w:val="24"/>
        </w:rPr>
        <w:t xml:space="preserve">o których mowa w art. 22 ust 1 ustawy Prawo zamówień publicznych </w:t>
      </w:r>
      <w:r w:rsidRPr="00665DBF">
        <w:rPr>
          <w:rFonts w:ascii="Arial" w:hAnsi="Arial" w:cs="Arial"/>
          <w:sz w:val="24"/>
          <w:szCs w:val="24"/>
        </w:rPr>
        <w:t>(t. j. Dz. U. z 2013 r., poz. 907 – z późn. zm.).</w:t>
      </w:r>
    </w:p>
    <w:p w:rsidR="00D74836" w:rsidRPr="00665DBF" w:rsidRDefault="00D74836" w:rsidP="00D74836">
      <w:pPr>
        <w:jc w:val="both"/>
        <w:rPr>
          <w:rFonts w:ascii="Arial" w:hAnsi="Arial" w:cs="Arial"/>
          <w:sz w:val="24"/>
          <w:szCs w:val="24"/>
        </w:rPr>
      </w:pPr>
    </w:p>
    <w:p w:rsidR="00D74836" w:rsidRPr="00665DBF" w:rsidRDefault="00D74836" w:rsidP="00D74836">
      <w:pPr>
        <w:jc w:val="both"/>
        <w:rPr>
          <w:rFonts w:ascii="Arial" w:hAnsi="Arial" w:cs="Arial"/>
          <w:snapToGrid w:val="0"/>
          <w:sz w:val="24"/>
          <w:szCs w:val="24"/>
        </w:rPr>
      </w:pPr>
    </w:p>
    <w:p w:rsidR="00D74836" w:rsidRPr="00665DBF" w:rsidRDefault="00D74836" w:rsidP="00D74836">
      <w:pPr>
        <w:jc w:val="both"/>
        <w:rPr>
          <w:rFonts w:ascii="Arial" w:hAnsi="Arial" w:cs="Arial"/>
          <w:sz w:val="24"/>
          <w:szCs w:val="24"/>
        </w:rPr>
      </w:pPr>
    </w:p>
    <w:p w:rsidR="00D74836" w:rsidRPr="00665DBF" w:rsidRDefault="00D74836" w:rsidP="00D74836">
      <w:pPr>
        <w:jc w:val="both"/>
        <w:rPr>
          <w:rFonts w:ascii="Arial" w:hAnsi="Arial" w:cs="Arial"/>
          <w:sz w:val="24"/>
          <w:szCs w:val="24"/>
        </w:rPr>
      </w:pPr>
    </w:p>
    <w:p w:rsidR="00D74836" w:rsidRPr="00665DBF" w:rsidRDefault="00D74836" w:rsidP="00D74836">
      <w:pPr>
        <w:spacing w:before="500"/>
        <w:jc w:val="both"/>
        <w:rPr>
          <w:rFonts w:ascii="Arial" w:hAnsi="Arial" w:cs="Arial"/>
          <w:snapToGrid w:val="0"/>
          <w:sz w:val="24"/>
          <w:szCs w:val="24"/>
        </w:rPr>
      </w:pPr>
      <w:r w:rsidRPr="00665DBF">
        <w:rPr>
          <w:rFonts w:ascii="Arial" w:hAnsi="Arial" w:cs="Arial"/>
          <w:snapToGrid w:val="0"/>
          <w:sz w:val="24"/>
          <w:szCs w:val="24"/>
        </w:rPr>
        <w:t xml:space="preserve">...........................................dnia.......................             </w:t>
      </w:r>
    </w:p>
    <w:p w:rsidR="00D74836" w:rsidRPr="00665DBF" w:rsidRDefault="00D74836" w:rsidP="00D74836">
      <w:pPr>
        <w:spacing w:before="500"/>
        <w:jc w:val="both"/>
        <w:rPr>
          <w:rFonts w:ascii="Arial" w:hAnsi="Arial" w:cs="Arial"/>
          <w:snapToGrid w:val="0"/>
          <w:sz w:val="24"/>
          <w:szCs w:val="24"/>
        </w:rPr>
      </w:pPr>
      <w:r w:rsidRPr="00665DBF">
        <w:rPr>
          <w:rFonts w:ascii="Arial" w:hAnsi="Arial" w:cs="Arial"/>
          <w:snapToGrid w:val="0"/>
          <w:sz w:val="24"/>
          <w:szCs w:val="24"/>
        </w:rPr>
        <w:tab/>
      </w:r>
      <w:r w:rsidRPr="00665DBF">
        <w:rPr>
          <w:rFonts w:ascii="Arial" w:hAnsi="Arial" w:cs="Arial"/>
          <w:snapToGrid w:val="0"/>
          <w:sz w:val="24"/>
          <w:szCs w:val="24"/>
        </w:rPr>
        <w:tab/>
      </w:r>
      <w:r w:rsidRPr="00665DBF">
        <w:rPr>
          <w:rFonts w:ascii="Arial" w:hAnsi="Arial" w:cs="Arial"/>
          <w:snapToGrid w:val="0"/>
          <w:sz w:val="24"/>
          <w:szCs w:val="24"/>
        </w:rPr>
        <w:tab/>
        <w:t xml:space="preserve">    </w:t>
      </w:r>
      <w:r>
        <w:rPr>
          <w:rFonts w:ascii="Arial" w:hAnsi="Arial" w:cs="Arial"/>
          <w:snapToGrid w:val="0"/>
          <w:sz w:val="24"/>
          <w:szCs w:val="24"/>
        </w:rPr>
        <w:t xml:space="preserve">                      Podpisano</w:t>
      </w:r>
      <w:r w:rsidRPr="00665DBF">
        <w:rPr>
          <w:rFonts w:ascii="Arial" w:hAnsi="Arial" w:cs="Arial"/>
          <w:snapToGrid w:val="0"/>
          <w:sz w:val="24"/>
          <w:szCs w:val="24"/>
        </w:rPr>
        <w:t>.............................................................</w:t>
      </w:r>
    </w:p>
    <w:p w:rsidR="00D74836" w:rsidRPr="00665DBF" w:rsidRDefault="00D74836" w:rsidP="00D74836">
      <w:pPr>
        <w:pStyle w:val="Styl1"/>
        <w:jc w:val="right"/>
        <w:rPr>
          <w:rFonts w:ascii="Arial" w:hAnsi="Arial" w:cs="Arial"/>
          <w:szCs w:val="24"/>
        </w:rPr>
      </w:pPr>
      <w:r w:rsidRPr="00665DBF">
        <w:rPr>
          <w:rFonts w:ascii="Arial" w:hAnsi="Arial" w:cs="Arial"/>
          <w:snapToGrid w:val="0"/>
          <w:szCs w:val="24"/>
        </w:rPr>
        <w:t>(</w:t>
      </w:r>
      <w:r w:rsidRPr="00665DBF">
        <w:rPr>
          <w:rFonts w:ascii="Arial" w:hAnsi="Arial" w:cs="Arial"/>
          <w:szCs w:val="24"/>
        </w:rPr>
        <w:t xml:space="preserve">podpis osoby/osób, uprawnionych do reprezentowania </w:t>
      </w:r>
    </w:p>
    <w:p w:rsidR="00D74836" w:rsidRPr="00665DBF" w:rsidRDefault="00D74836" w:rsidP="00D74836">
      <w:pPr>
        <w:pStyle w:val="Styl1"/>
        <w:jc w:val="right"/>
        <w:rPr>
          <w:rFonts w:ascii="Arial" w:hAnsi="Arial" w:cs="Arial"/>
          <w:szCs w:val="24"/>
        </w:rPr>
      </w:pPr>
      <w:r w:rsidRPr="00665DBF">
        <w:rPr>
          <w:rFonts w:ascii="Arial" w:hAnsi="Arial" w:cs="Arial"/>
          <w:szCs w:val="24"/>
        </w:rPr>
        <w:t>Wykonawcy i składania oświadczeń woli w jego imieniu</w:t>
      </w:r>
      <w:r w:rsidRPr="00665DBF">
        <w:rPr>
          <w:rFonts w:ascii="Arial" w:hAnsi="Arial" w:cs="Arial"/>
          <w:snapToGrid w:val="0"/>
          <w:szCs w:val="24"/>
        </w:rPr>
        <w:t>)</w:t>
      </w:r>
    </w:p>
    <w:p w:rsidR="00D74836" w:rsidRPr="00665DBF" w:rsidRDefault="00D74836" w:rsidP="00D74836">
      <w:pPr>
        <w:pStyle w:val="Tekstpodstawowy"/>
        <w:jc w:val="right"/>
        <w:rPr>
          <w:b/>
          <w:sz w:val="24"/>
          <w:szCs w:val="24"/>
        </w:rPr>
      </w:pPr>
    </w:p>
    <w:p w:rsidR="00D74836" w:rsidRDefault="00D74836" w:rsidP="00D74836">
      <w:pPr>
        <w:pStyle w:val="Tekstpodstawowy"/>
        <w:jc w:val="both"/>
        <w:rPr>
          <w:b/>
          <w:sz w:val="24"/>
          <w:szCs w:val="24"/>
        </w:rPr>
      </w:pPr>
    </w:p>
    <w:p w:rsidR="00D74836" w:rsidRDefault="00D74836" w:rsidP="00D74836">
      <w:pPr>
        <w:pStyle w:val="Tekstpodstawowy"/>
        <w:jc w:val="both"/>
        <w:rPr>
          <w:b/>
          <w:sz w:val="24"/>
          <w:szCs w:val="24"/>
        </w:rPr>
      </w:pPr>
    </w:p>
    <w:p w:rsidR="00D74836" w:rsidRDefault="00D74836" w:rsidP="00D74836">
      <w:pPr>
        <w:pStyle w:val="Tekstpodstawowy"/>
        <w:jc w:val="both"/>
        <w:rPr>
          <w:b/>
          <w:sz w:val="24"/>
          <w:szCs w:val="24"/>
        </w:rPr>
      </w:pPr>
    </w:p>
    <w:p w:rsidR="00D74836" w:rsidRDefault="00D74836" w:rsidP="00D74836">
      <w:pPr>
        <w:pStyle w:val="Tekstpodstawowy"/>
        <w:jc w:val="both"/>
        <w:rPr>
          <w:b/>
          <w:sz w:val="24"/>
          <w:szCs w:val="24"/>
        </w:rPr>
      </w:pPr>
    </w:p>
    <w:p w:rsidR="00D74836" w:rsidRDefault="00D74836" w:rsidP="00D74836">
      <w:pPr>
        <w:pStyle w:val="Tekstpodstawowy"/>
        <w:jc w:val="both"/>
        <w:rPr>
          <w:b/>
          <w:sz w:val="24"/>
          <w:szCs w:val="24"/>
        </w:rPr>
      </w:pPr>
    </w:p>
    <w:p w:rsidR="00D74836" w:rsidRDefault="00D74836" w:rsidP="00D74836">
      <w:pPr>
        <w:pStyle w:val="Tekstpodstawowy"/>
        <w:jc w:val="both"/>
        <w:rPr>
          <w:b/>
          <w:sz w:val="24"/>
          <w:szCs w:val="24"/>
        </w:rPr>
      </w:pPr>
    </w:p>
    <w:p w:rsidR="00D74836" w:rsidRDefault="00D74836" w:rsidP="00D74836">
      <w:pPr>
        <w:pStyle w:val="Tekstpodstawowy"/>
        <w:jc w:val="both"/>
        <w:rPr>
          <w:b/>
          <w:sz w:val="24"/>
          <w:szCs w:val="24"/>
        </w:rPr>
      </w:pPr>
    </w:p>
    <w:p w:rsidR="00D74836" w:rsidRPr="00665DBF" w:rsidRDefault="00D74836" w:rsidP="00D74836">
      <w:pPr>
        <w:pStyle w:val="Tekstpodstawowy"/>
        <w:jc w:val="both"/>
        <w:rPr>
          <w:b/>
          <w:color w:val="70AD47"/>
          <w:sz w:val="24"/>
          <w:szCs w:val="24"/>
        </w:rPr>
      </w:pPr>
      <w:r w:rsidRPr="00665DBF">
        <w:rPr>
          <w:color w:val="70AD47"/>
          <w:sz w:val="24"/>
          <w:szCs w:val="24"/>
        </w:rPr>
        <w:lastRenderedPageBreak/>
        <w:t>Załącznik nr 5</w:t>
      </w:r>
      <w:r w:rsidRPr="00665DBF">
        <w:rPr>
          <w:b/>
          <w:color w:val="70AD47"/>
          <w:sz w:val="24"/>
          <w:szCs w:val="24"/>
        </w:rPr>
        <w:t xml:space="preserve"> – Oświadczenie o braku podstaw do wykluczenia z postępowania o udzielenie zamówienia z art. 24 ust. 1 ustawy Prawo zamówień publicznych</w:t>
      </w:r>
    </w:p>
    <w:p w:rsidR="00D74836" w:rsidRPr="00665DBF" w:rsidRDefault="00D74836" w:rsidP="00D74836">
      <w:pPr>
        <w:pStyle w:val="Nagwek2"/>
        <w:jc w:val="both"/>
        <w:rPr>
          <w:rFonts w:ascii="Arial" w:hAnsi="Arial" w:cs="Arial"/>
          <w:sz w:val="24"/>
          <w:szCs w:val="24"/>
        </w:rPr>
      </w:pPr>
    </w:p>
    <w:p w:rsidR="00D74836" w:rsidRPr="00665DBF" w:rsidRDefault="00D74836" w:rsidP="00D74836">
      <w:pPr>
        <w:pStyle w:val="Nagwek2"/>
        <w:jc w:val="both"/>
        <w:rPr>
          <w:rFonts w:ascii="Arial" w:hAnsi="Arial" w:cs="Arial"/>
          <w:sz w:val="24"/>
          <w:szCs w:val="24"/>
        </w:rPr>
      </w:pPr>
    </w:p>
    <w:p w:rsidR="00D74836" w:rsidRPr="00665DBF" w:rsidRDefault="00D74836" w:rsidP="00D74836">
      <w:pPr>
        <w:jc w:val="both"/>
        <w:rPr>
          <w:rFonts w:ascii="Arial" w:hAnsi="Arial" w:cs="Arial"/>
          <w:sz w:val="24"/>
          <w:szCs w:val="24"/>
        </w:rPr>
      </w:pPr>
    </w:p>
    <w:p w:rsidR="00D74836" w:rsidRPr="00665DBF" w:rsidRDefault="00D74836" w:rsidP="00D74836">
      <w:pPr>
        <w:jc w:val="both"/>
        <w:rPr>
          <w:rFonts w:ascii="Arial" w:hAnsi="Arial" w:cs="Arial"/>
          <w:sz w:val="24"/>
          <w:szCs w:val="24"/>
        </w:rPr>
      </w:pPr>
      <w:r w:rsidRPr="00665DBF">
        <w:rPr>
          <w:rFonts w:ascii="Arial" w:hAnsi="Arial" w:cs="Arial"/>
          <w:sz w:val="24"/>
          <w:szCs w:val="24"/>
        </w:rPr>
        <w:t>……………………………………</w:t>
      </w:r>
    </w:p>
    <w:p w:rsidR="00D74836" w:rsidRPr="00665DBF" w:rsidRDefault="00D74836" w:rsidP="00D74836">
      <w:pPr>
        <w:jc w:val="both"/>
        <w:rPr>
          <w:rFonts w:ascii="Arial" w:hAnsi="Arial" w:cs="Arial"/>
          <w:snapToGrid w:val="0"/>
          <w:sz w:val="24"/>
          <w:szCs w:val="24"/>
          <w:u w:val="single"/>
        </w:rPr>
      </w:pPr>
      <w:r w:rsidRPr="00665DBF">
        <w:rPr>
          <w:rFonts w:ascii="Arial" w:hAnsi="Arial" w:cs="Arial"/>
          <w:snapToGrid w:val="0"/>
          <w:sz w:val="24"/>
          <w:szCs w:val="24"/>
          <w:u w:val="single"/>
        </w:rPr>
        <w:t>(pieczęć Wykonawcy)</w:t>
      </w:r>
    </w:p>
    <w:p w:rsidR="00D74836" w:rsidRPr="00665DBF" w:rsidRDefault="00D74836" w:rsidP="00D74836">
      <w:pPr>
        <w:pStyle w:val="Nagwek2"/>
        <w:jc w:val="both"/>
        <w:rPr>
          <w:rFonts w:ascii="Arial" w:hAnsi="Arial" w:cs="Arial"/>
          <w:sz w:val="24"/>
          <w:szCs w:val="24"/>
        </w:rPr>
      </w:pPr>
    </w:p>
    <w:p w:rsidR="00D74836" w:rsidRPr="00665DBF" w:rsidRDefault="00D74836" w:rsidP="00D74836">
      <w:pPr>
        <w:pStyle w:val="Nagwek2"/>
        <w:jc w:val="both"/>
        <w:rPr>
          <w:rFonts w:ascii="Arial" w:hAnsi="Arial" w:cs="Arial"/>
          <w:sz w:val="24"/>
          <w:szCs w:val="24"/>
        </w:rPr>
      </w:pPr>
    </w:p>
    <w:p w:rsidR="00D74836" w:rsidRPr="00665DBF" w:rsidRDefault="00D74836" w:rsidP="00D74836">
      <w:pPr>
        <w:pStyle w:val="Nagwek2"/>
        <w:jc w:val="both"/>
        <w:rPr>
          <w:rFonts w:ascii="Arial" w:hAnsi="Arial" w:cs="Arial"/>
          <w:sz w:val="24"/>
          <w:szCs w:val="24"/>
        </w:rPr>
      </w:pPr>
    </w:p>
    <w:p w:rsidR="00D74836" w:rsidRPr="00665DBF" w:rsidRDefault="00D74836" w:rsidP="00D74836">
      <w:pPr>
        <w:pStyle w:val="Nagwek2"/>
        <w:jc w:val="both"/>
        <w:rPr>
          <w:rFonts w:ascii="Arial" w:hAnsi="Arial" w:cs="Arial"/>
          <w:sz w:val="24"/>
          <w:szCs w:val="24"/>
        </w:rPr>
      </w:pPr>
    </w:p>
    <w:p w:rsidR="00D74836" w:rsidRPr="00665DBF" w:rsidRDefault="00D74836" w:rsidP="00D74836">
      <w:pPr>
        <w:pStyle w:val="Nagwek2"/>
        <w:jc w:val="both"/>
        <w:rPr>
          <w:rFonts w:ascii="Arial" w:hAnsi="Arial" w:cs="Arial"/>
          <w:sz w:val="24"/>
          <w:szCs w:val="24"/>
        </w:rPr>
      </w:pPr>
    </w:p>
    <w:p w:rsidR="00D74836" w:rsidRPr="00665DBF" w:rsidRDefault="00D74836" w:rsidP="00D74836">
      <w:pPr>
        <w:pStyle w:val="Nagwek2"/>
        <w:jc w:val="both"/>
        <w:rPr>
          <w:rFonts w:ascii="Arial" w:hAnsi="Arial" w:cs="Arial"/>
          <w:sz w:val="24"/>
          <w:szCs w:val="24"/>
        </w:rPr>
      </w:pPr>
      <w:r w:rsidRPr="00665DBF">
        <w:rPr>
          <w:rFonts w:ascii="Arial" w:hAnsi="Arial" w:cs="Arial"/>
          <w:snapToGrid w:val="0"/>
          <w:sz w:val="24"/>
          <w:szCs w:val="24"/>
        </w:rPr>
        <w:t>Oświadczenie</w:t>
      </w:r>
      <w:r w:rsidRPr="00665DBF">
        <w:rPr>
          <w:rFonts w:ascii="Arial" w:hAnsi="Arial" w:cs="Arial"/>
          <w:sz w:val="24"/>
          <w:szCs w:val="24"/>
        </w:rPr>
        <w:t xml:space="preserve"> </w:t>
      </w:r>
      <w:r w:rsidRPr="00665DBF">
        <w:rPr>
          <w:rFonts w:ascii="Arial" w:hAnsi="Arial" w:cs="Arial"/>
          <w:snapToGrid w:val="0"/>
          <w:sz w:val="24"/>
          <w:szCs w:val="24"/>
        </w:rPr>
        <w:t>o braku podstaw do wykluczenia</w:t>
      </w:r>
    </w:p>
    <w:p w:rsidR="00D74836" w:rsidRPr="00665DBF" w:rsidRDefault="00D74836" w:rsidP="00D74836">
      <w:pPr>
        <w:jc w:val="both"/>
        <w:rPr>
          <w:rFonts w:ascii="Arial" w:hAnsi="Arial" w:cs="Arial"/>
          <w:snapToGrid w:val="0"/>
          <w:sz w:val="24"/>
          <w:szCs w:val="24"/>
        </w:rPr>
      </w:pPr>
    </w:p>
    <w:p w:rsidR="00D74836" w:rsidRPr="00665DBF" w:rsidRDefault="00D74836" w:rsidP="00D74836">
      <w:pPr>
        <w:jc w:val="both"/>
        <w:rPr>
          <w:rFonts w:ascii="Arial" w:hAnsi="Arial" w:cs="Arial"/>
          <w:snapToGrid w:val="0"/>
          <w:sz w:val="24"/>
          <w:szCs w:val="24"/>
        </w:rPr>
      </w:pPr>
      <w:r w:rsidRPr="00665DBF">
        <w:rPr>
          <w:rFonts w:ascii="Arial" w:hAnsi="Arial" w:cs="Arial"/>
          <w:snapToGrid w:val="0"/>
          <w:sz w:val="24"/>
          <w:szCs w:val="24"/>
        </w:rPr>
        <w:t>Przystępując do udziału w postępowaniu o zamówienie publiczne na</w:t>
      </w:r>
      <w:r w:rsidRPr="00665DBF">
        <w:rPr>
          <w:rFonts w:ascii="Arial" w:hAnsi="Arial" w:cs="Arial"/>
          <w:b/>
          <w:snapToGrid w:val="0"/>
          <w:sz w:val="24"/>
          <w:szCs w:val="24"/>
        </w:rPr>
        <w:t xml:space="preserve"> </w:t>
      </w:r>
      <w:r w:rsidRPr="00182B00">
        <w:rPr>
          <w:rFonts w:ascii="Arial" w:hAnsi="Arial" w:cs="Arial"/>
          <w:b/>
          <w:snapToGrid w:val="0"/>
          <w:sz w:val="24"/>
          <w:szCs w:val="24"/>
        </w:rPr>
        <w:t>świadczenie usług pocztowych i kurierskich w obrocie krajowym i zagranicznym na potrzeby Instytutu Transportu Samochodowego</w:t>
      </w:r>
      <w:r>
        <w:rPr>
          <w:rFonts w:ascii="Arial" w:hAnsi="Arial" w:cs="Arial"/>
          <w:snapToGrid w:val="0"/>
          <w:sz w:val="24"/>
          <w:szCs w:val="24"/>
        </w:rPr>
        <w:t xml:space="preserve"> </w:t>
      </w:r>
      <w:r w:rsidRPr="00665DBF">
        <w:rPr>
          <w:rFonts w:ascii="Arial" w:hAnsi="Arial" w:cs="Arial"/>
          <w:snapToGrid w:val="0"/>
          <w:sz w:val="24"/>
          <w:szCs w:val="24"/>
        </w:rPr>
        <w:t xml:space="preserve">oświadczamy, że nie podlegamy wykluczeniu w trybie art. 24 ust. 1 ustawy Prawo zamówień publicznych </w:t>
      </w:r>
      <w:r w:rsidRPr="00665DBF">
        <w:rPr>
          <w:rFonts w:ascii="Arial" w:hAnsi="Arial" w:cs="Arial"/>
          <w:sz w:val="24"/>
          <w:szCs w:val="24"/>
        </w:rPr>
        <w:t>(t. j. Dz. U. z 2013 r., poz. 907 – z późn. zm.).</w:t>
      </w:r>
    </w:p>
    <w:p w:rsidR="00D74836" w:rsidRPr="00665DBF" w:rsidRDefault="00D74836" w:rsidP="00D74836">
      <w:pPr>
        <w:jc w:val="both"/>
        <w:rPr>
          <w:rFonts w:ascii="Arial" w:hAnsi="Arial" w:cs="Arial"/>
          <w:sz w:val="24"/>
          <w:szCs w:val="24"/>
        </w:rPr>
      </w:pPr>
    </w:p>
    <w:p w:rsidR="00D74836" w:rsidRPr="00665DBF" w:rsidRDefault="00D74836" w:rsidP="00D74836">
      <w:pPr>
        <w:jc w:val="both"/>
        <w:rPr>
          <w:rFonts w:ascii="Arial" w:hAnsi="Arial" w:cs="Arial"/>
          <w:sz w:val="24"/>
          <w:szCs w:val="24"/>
        </w:rPr>
      </w:pPr>
    </w:p>
    <w:p w:rsidR="00D74836" w:rsidRPr="00665DBF" w:rsidRDefault="00D74836" w:rsidP="00D74836">
      <w:pPr>
        <w:jc w:val="both"/>
        <w:rPr>
          <w:rFonts w:ascii="Arial" w:hAnsi="Arial" w:cs="Arial"/>
          <w:sz w:val="24"/>
          <w:szCs w:val="24"/>
        </w:rPr>
      </w:pPr>
    </w:p>
    <w:p w:rsidR="00D74836" w:rsidRPr="00665DBF" w:rsidRDefault="00D74836" w:rsidP="00D74836">
      <w:pPr>
        <w:jc w:val="both"/>
        <w:rPr>
          <w:rFonts w:ascii="Arial" w:hAnsi="Arial" w:cs="Arial"/>
          <w:sz w:val="24"/>
          <w:szCs w:val="24"/>
        </w:rPr>
      </w:pPr>
    </w:p>
    <w:p w:rsidR="00D74836" w:rsidRPr="00665DBF" w:rsidRDefault="00D74836" w:rsidP="00D74836">
      <w:pPr>
        <w:spacing w:before="500"/>
        <w:jc w:val="both"/>
        <w:rPr>
          <w:rFonts w:ascii="Arial" w:hAnsi="Arial" w:cs="Arial"/>
          <w:snapToGrid w:val="0"/>
          <w:sz w:val="24"/>
          <w:szCs w:val="24"/>
        </w:rPr>
      </w:pPr>
      <w:r w:rsidRPr="00665DBF">
        <w:rPr>
          <w:rFonts w:ascii="Arial" w:hAnsi="Arial" w:cs="Arial"/>
          <w:snapToGrid w:val="0"/>
          <w:sz w:val="24"/>
          <w:szCs w:val="24"/>
        </w:rPr>
        <w:t xml:space="preserve">...........................................dnia.......................               </w:t>
      </w:r>
    </w:p>
    <w:p w:rsidR="00D74836" w:rsidRPr="00665DBF" w:rsidRDefault="00D74836" w:rsidP="00D74836">
      <w:pPr>
        <w:spacing w:before="500"/>
        <w:jc w:val="both"/>
        <w:rPr>
          <w:rFonts w:ascii="Arial" w:hAnsi="Arial" w:cs="Arial"/>
          <w:snapToGrid w:val="0"/>
          <w:sz w:val="24"/>
          <w:szCs w:val="24"/>
        </w:rPr>
      </w:pPr>
      <w:r w:rsidRPr="00665DBF">
        <w:rPr>
          <w:rFonts w:ascii="Arial" w:hAnsi="Arial" w:cs="Arial"/>
          <w:snapToGrid w:val="0"/>
          <w:sz w:val="24"/>
          <w:szCs w:val="24"/>
        </w:rPr>
        <w:tab/>
      </w:r>
      <w:r w:rsidRPr="00665DBF">
        <w:rPr>
          <w:rFonts w:ascii="Arial" w:hAnsi="Arial" w:cs="Arial"/>
          <w:snapToGrid w:val="0"/>
          <w:sz w:val="24"/>
          <w:szCs w:val="24"/>
        </w:rPr>
        <w:tab/>
      </w:r>
      <w:r w:rsidRPr="00665DBF">
        <w:rPr>
          <w:rFonts w:ascii="Arial" w:hAnsi="Arial" w:cs="Arial"/>
          <w:snapToGrid w:val="0"/>
          <w:sz w:val="24"/>
          <w:szCs w:val="24"/>
        </w:rPr>
        <w:tab/>
        <w:t>Podpisano .................................................</w:t>
      </w:r>
    </w:p>
    <w:p w:rsidR="00D74836" w:rsidRPr="00665DBF" w:rsidRDefault="00D74836" w:rsidP="00D74836">
      <w:pPr>
        <w:pStyle w:val="Styl1"/>
        <w:jc w:val="right"/>
        <w:rPr>
          <w:rFonts w:ascii="Arial" w:hAnsi="Arial" w:cs="Arial"/>
          <w:szCs w:val="24"/>
        </w:rPr>
      </w:pPr>
      <w:r w:rsidRPr="00665DBF">
        <w:rPr>
          <w:rFonts w:ascii="Arial" w:hAnsi="Arial" w:cs="Arial"/>
          <w:snapToGrid w:val="0"/>
          <w:szCs w:val="24"/>
        </w:rPr>
        <w:t>(</w:t>
      </w:r>
      <w:r w:rsidRPr="00665DBF">
        <w:rPr>
          <w:rFonts w:ascii="Arial" w:hAnsi="Arial" w:cs="Arial"/>
          <w:szCs w:val="24"/>
        </w:rPr>
        <w:t xml:space="preserve">podpis osoby/osób, uprawnionych do reprezentowania </w:t>
      </w:r>
    </w:p>
    <w:p w:rsidR="00D74836" w:rsidRPr="00665DBF" w:rsidRDefault="00D74836" w:rsidP="00D74836">
      <w:pPr>
        <w:pStyle w:val="Styl1"/>
        <w:jc w:val="right"/>
        <w:rPr>
          <w:rFonts w:ascii="Arial" w:hAnsi="Arial" w:cs="Arial"/>
          <w:szCs w:val="24"/>
        </w:rPr>
      </w:pPr>
      <w:r w:rsidRPr="00665DBF">
        <w:rPr>
          <w:rFonts w:ascii="Arial" w:hAnsi="Arial" w:cs="Arial"/>
          <w:szCs w:val="24"/>
        </w:rPr>
        <w:t>Wykonawcy i składania oświadczeń woli w jego imieniu</w:t>
      </w:r>
      <w:r w:rsidRPr="00665DBF">
        <w:rPr>
          <w:rFonts w:ascii="Arial" w:hAnsi="Arial" w:cs="Arial"/>
          <w:snapToGrid w:val="0"/>
          <w:szCs w:val="24"/>
        </w:rPr>
        <w:t>)</w:t>
      </w:r>
    </w:p>
    <w:p w:rsidR="00D74836" w:rsidRPr="00665DBF" w:rsidRDefault="00D74836" w:rsidP="00D74836">
      <w:pPr>
        <w:pStyle w:val="Tekstpodstawowy"/>
        <w:jc w:val="both"/>
        <w:rPr>
          <w:b/>
          <w:sz w:val="24"/>
          <w:szCs w:val="24"/>
        </w:rPr>
      </w:pPr>
    </w:p>
    <w:p w:rsidR="00D74836" w:rsidRPr="00665DBF" w:rsidRDefault="00D74836" w:rsidP="00D74836">
      <w:pPr>
        <w:pStyle w:val="Tekstpodstawowy"/>
        <w:jc w:val="both"/>
        <w:rPr>
          <w:b/>
          <w:sz w:val="24"/>
          <w:szCs w:val="24"/>
        </w:rPr>
      </w:pPr>
    </w:p>
    <w:p w:rsidR="00D74836" w:rsidRPr="00665DBF"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p>
    <w:p w:rsidR="00D74836"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p>
    <w:p w:rsidR="00D74836" w:rsidRPr="00665DBF" w:rsidRDefault="00D74836" w:rsidP="00D74836">
      <w:pPr>
        <w:pStyle w:val="Tekstpodstawowy"/>
        <w:jc w:val="both"/>
        <w:rPr>
          <w:color w:val="70AD47"/>
          <w:sz w:val="24"/>
          <w:szCs w:val="24"/>
        </w:rPr>
      </w:pPr>
    </w:p>
    <w:p w:rsidR="00D74836" w:rsidRPr="00665DBF" w:rsidRDefault="00D74836" w:rsidP="00D74836">
      <w:pPr>
        <w:pStyle w:val="Tekstpodstawowy"/>
        <w:jc w:val="both"/>
        <w:rPr>
          <w:b/>
          <w:color w:val="70AD47"/>
          <w:sz w:val="24"/>
          <w:szCs w:val="24"/>
        </w:rPr>
      </w:pPr>
      <w:r w:rsidRPr="00665DBF">
        <w:rPr>
          <w:color w:val="70AD47"/>
          <w:sz w:val="24"/>
          <w:szCs w:val="24"/>
        </w:rPr>
        <w:lastRenderedPageBreak/>
        <w:t xml:space="preserve">Załącznik nr 6 – </w:t>
      </w:r>
      <w:r w:rsidRPr="00665DBF">
        <w:rPr>
          <w:b/>
          <w:color w:val="70AD47"/>
          <w:sz w:val="24"/>
          <w:szCs w:val="24"/>
        </w:rPr>
        <w:t>wzór oświadczenia o przynależności lub o braku przynależności do grupy kapitałowej na podstawie art. 24 ust. 2 pkt 5 ustawy Prawo zamówień publicznych</w:t>
      </w:r>
    </w:p>
    <w:p w:rsidR="00D74836" w:rsidRPr="00665DBF" w:rsidRDefault="00D74836" w:rsidP="00D74836">
      <w:pPr>
        <w:tabs>
          <w:tab w:val="left" w:pos="1620"/>
        </w:tabs>
        <w:rPr>
          <w:rFonts w:ascii="Arial" w:hAnsi="Arial" w:cs="Arial"/>
          <w:sz w:val="24"/>
          <w:szCs w:val="24"/>
        </w:rPr>
      </w:pPr>
    </w:p>
    <w:p w:rsidR="00D74836" w:rsidRPr="00665DBF" w:rsidRDefault="00D74836" w:rsidP="00D74836">
      <w:pPr>
        <w:tabs>
          <w:tab w:val="left" w:pos="1620"/>
        </w:tabs>
        <w:rPr>
          <w:rFonts w:ascii="Arial" w:hAnsi="Arial" w:cs="Arial"/>
          <w:sz w:val="24"/>
          <w:szCs w:val="24"/>
        </w:rPr>
      </w:pPr>
    </w:p>
    <w:p w:rsidR="00D74836" w:rsidRPr="00665DBF" w:rsidRDefault="00D74836" w:rsidP="00D74836">
      <w:pPr>
        <w:jc w:val="both"/>
        <w:rPr>
          <w:rFonts w:ascii="Arial" w:hAnsi="Arial" w:cs="Arial"/>
          <w:sz w:val="24"/>
          <w:szCs w:val="24"/>
        </w:rPr>
      </w:pPr>
      <w:r w:rsidRPr="00665DBF">
        <w:rPr>
          <w:rFonts w:ascii="Arial" w:hAnsi="Arial" w:cs="Arial"/>
          <w:sz w:val="24"/>
          <w:szCs w:val="24"/>
        </w:rPr>
        <w:t>…………………………………..</w:t>
      </w:r>
    </w:p>
    <w:p w:rsidR="00D74836" w:rsidRPr="00665DBF" w:rsidRDefault="00D74836" w:rsidP="00D74836">
      <w:pPr>
        <w:jc w:val="both"/>
        <w:rPr>
          <w:rFonts w:ascii="Arial" w:hAnsi="Arial" w:cs="Arial"/>
          <w:snapToGrid w:val="0"/>
          <w:sz w:val="24"/>
          <w:szCs w:val="24"/>
          <w:u w:val="single"/>
        </w:rPr>
      </w:pPr>
      <w:r w:rsidRPr="00665DBF">
        <w:rPr>
          <w:rFonts w:ascii="Arial" w:hAnsi="Arial" w:cs="Arial"/>
          <w:snapToGrid w:val="0"/>
          <w:sz w:val="24"/>
          <w:szCs w:val="24"/>
          <w:u w:val="single"/>
        </w:rPr>
        <w:t>(pieczęć Wykonawcy)</w:t>
      </w:r>
    </w:p>
    <w:p w:rsidR="00D74836" w:rsidRPr="00665DBF" w:rsidRDefault="00D74836" w:rsidP="00D74836">
      <w:pPr>
        <w:pStyle w:val="Tekstwstpniesformatowany"/>
        <w:spacing w:after="120"/>
        <w:jc w:val="center"/>
        <w:rPr>
          <w:rFonts w:ascii="Arial" w:hAnsi="Arial" w:cs="Arial"/>
          <w:b/>
          <w:sz w:val="24"/>
          <w:szCs w:val="24"/>
        </w:rPr>
      </w:pPr>
      <w:r w:rsidRPr="00665DBF">
        <w:rPr>
          <w:rFonts w:ascii="Arial" w:hAnsi="Arial" w:cs="Arial"/>
          <w:b/>
          <w:sz w:val="24"/>
          <w:szCs w:val="24"/>
        </w:rPr>
        <w:t>OŚWIADCZENIE</w:t>
      </w:r>
    </w:p>
    <w:p w:rsidR="00D74836" w:rsidRPr="00665DBF" w:rsidRDefault="00D74836" w:rsidP="00D74836">
      <w:pPr>
        <w:pStyle w:val="Tekstwstpniesformatowany"/>
        <w:spacing w:after="120"/>
        <w:jc w:val="center"/>
        <w:rPr>
          <w:rFonts w:ascii="Arial" w:hAnsi="Arial" w:cs="Arial"/>
          <w:sz w:val="24"/>
          <w:szCs w:val="24"/>
        </w:rPr>
      </w:pPr>
      <w:r w:rsidRPr="00665DBF">
        <w:rPr>
          <w:rFonts w:ascii="Arial" w:hAnsi="Arial" w:cs="Arial"/>
          <w:b/>
          <w:sz w:val="24"/>
          <w:szCs w:val="24"/>
        </w:rPr>
        <w:t>o przynależności lub braku przynależności do grupy kapitałowej, na podstawie art. 24 ust. 2 pkt 5 ustawy Prawo zamówień publicznych</w:t>
      </w:r>
    </w:p>
    <w:p w:rsidR="00D74836" w:rsidRPr="00665DBF" w:rsidRDefault="00D74836" w:rsidP="00D74836">
      <w:pPr>
        <w:pStyle w:val="Tekstwstpniesformatowany"/>
        <w:spacing w:after="120"/>
        <w:jc w:val="both"/>
        <w:rPr>
          <w:rFonts w:ascii="Arial" w:hAnsi="Arial" w:cs="Arial"/>
          <w:b/>
          <w:bCs/>
          <w:i/>
          <w:sz w:val="24"/>
          <w:szCs w:val="24"/>
        </w:rPr>
      </w:pPr>
      <w:r w:rsidRPr="00665DBF">
        <w:rPr>
          <w:rFonts w:ascii="Arial" w:hAnsi="Arial" w:cs="Arial"/>
          <w:sz w:val="24"/>
          <w:szCs w:val="24"/>
        </w:rPr>
        <w:t>Przystępując do  postępowania o udzielenie zamówienia publicznego, prowadzonego w trybie przetargu nieograniczonego na</w:t>
      </w:r>
      <w:r w:rsidRPr="00665DBF">
        <w:rPr>
          <w:rFonts w:ascii="Arial" w:hAnsi="Arial" w:cs="Arial"/>
          <w:b/>
          <w:sz w:val="24"/>
          <w:szCs w:val="24"/>
        </w:rPr>
        <w:t xml:space="preserve"> </w:t>
      </w:r>
      <w:r w:rsidRPr="00182B00">
        <w:rPr>
          <w:rFonts w:ascii="Arial" w:hAnsi="Arial" w:cs="Arial"/>
          <w:b/>
          <w:snapToGrid w:val="0"/>
          <w:sz w:val="24"/>
          <w:szCs w:val="24"/>
        </w:rPr>
        <w:t>świadczenie usług pocztowych i kurierskich w obrocie krajowym i zagranicznym na potrzeby Instytutu Transportu Samochodowego</w:t>
      </w:r>
      <w:r>
        <w:rPr>
          <w:rFonts w:ascii="Arial" w:hAnsi="Arial" w:cs="Arial"/>
          <w:snapToGrid w:val="0"/>
          <w:sz w:val="24"/>
          <w:szCs w:val="24"/>
        </w:rPr>
        <w:t xml:space="preserve"> </w:t>
      </w:r>
      <w:r w:rsidRPr="00665DBF">
        <w:rPr>
          <w:rFonts w:ascii="Arial" w:hAnsi="Arial" w:cs="Arial"/>
          <w:sz w:val="24"/>
          <w:szCs w:val="24"/>
        </w:rPr>
        <w:t>oświadczam, że na dzień składania ofert reprezentowany przeze mnie Wykonawca :</w:t>
      </w:r>
    </w:p>
    <w:p w:rsidR="00D74836" w:rsidRPr="00665DBF" w:rsidRDefault="00D74836" w:rsidP="00D74836">
      <w:pPr>
        <w:jc w:val="both"/>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50C28FD0" wp14:editId="5313F999">
                <wp:simplePos x="0" y="0"/>
                <wp:positionH relativeFrom="column">
                  <wp:posOffset>-3810</wp:posOffset>
                </wp:positionH>
                <wp:positionV relativeFrom="paragraph">
                  <wp:posOffset>29210</wp:posOffset>
                </wp:positionV>
                <wp:extent cx="90805" cy="115570"/>
                <wp:effectExtent l="0" t="0" r="23495" b="1778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A4F8" id="Rectangle 5" o:spid="_x0000_s1026" style="position:absolute;margin-left:-.3pt;margin-top:2.3pt;width:7.1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weHwIAADoEAAAOAAAAZHJzL2Uyb0RvYy54bWysU1Fv0zAQfkfiP1h+p0mqhq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"/>
            </w:pict>
          </mc:Fallback>
        </mc:AlternateContent>
      </w:r>
      <w:r w:rsidRPr="00665DBF">
        <w:rPr>
          <w:rFonts w:ascii="Arial" w:hAnsi="Arial" w:cs="Arial"/>
          <w:sz w:val="24"/>
          <w:szCs w:val="24"/>
        </w:rPr>
        <w:t>n  nie należy do grupy kapitałowej</w:t>
      </w:r>
      <w:r w:rsidRPr="00665DBF">
        <w:rPr>
          <w:rStyle w:val="Odwoanieprzypisudolnego"/>
          <w:rFonts w:ascii="Arial" w:hAnsi="Arial" w:cs="Arial"/>
          <w:sz w:val="24"/>
          <w:szCs w:val="24"/>
        </w:rPr>
        <w:footnoteReference w:id="2"/>
      </w:r>
      <w:r w:rsidRPr="00665DBF">
        <w:rPr>
          <w:rFonts w:ascii="Arial" w:hAnsi="Arial" w:cs="Arial"/>
          <w:sz w:val="24"/>
          <w:szCs w:val="24"/>
        </w:rPr>
        <w:t xml:space="preserve">  w rozumieniu ustawy z dnia 16 lutego 2007 r. o ochronie konkurencji i konsumentów (Dz. U. Nr 50, poz. 331, z późn. zm.)</w:t>
      </w:r>
    </w:p>
    <w:p w:rsidR="00D74836" w:rsidRPr="00665DBF" w:rsidRDefault="00D74836" w:rsidP="00D74836">
      <w:pPr>
        <w:jc w:val="both"/>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405B5705" wp14:editId="0B263F00">
                <wp:simplePos x="0" y="0"/>
                <wp:positionH relativeFrom="column">
                  <wp:posOffset>-3810</wp:posOffset>
                </wp:positionH>
                <wp:positionV relativeFrom="paragraph">
                  <wp:posOffset>44450</wp:posOffset>
                </wp:positionV>
                <wp:extent cx="90805" cy="115570"/>
                <wp:effectExtent l="0" t="0" r="23495" b="177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826F2" id="Rectangle 6" o:spid="_x0000_s1026" style="position:absolute;margin-left:-.3pt;margin-top:3.5pt;width:7.1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EHHwIAADo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"/>
            </w:pict>
          </mc:Fallback>
        </mc:AlternateContent>
      </w:r>
      <w:r w:rsidRPr="00665DBF">
        <w:rPr>
          <w:rFonts w:ascii="Arial" w:hAnsi="Arial" w:cs="Arial"/>
          <w:sz w:val="24"/>
          <w:szCs w:val="24"/>
        </w:rPr>
        <w:t xml:space="preserve">    należy do grupy kapitałowej</w:t>
      </w:r>
      <w:r w:rsidRPr="00665DBF">
        <w:rPr>
          <w:rFonts w:ascii="Arial" w:hAnsi="Arial" w:cs="Arial"/>
          <w:sz w:val="24"/>
          <w:szCs w:val="24"/>
          <w:vertAlign w:val="superscript"/>
        </w:rPr>
        <w:t>1</w:t>
      </w:r>
      <w:r w:rsidRPr="00665DBF">
        <w:rPr>
          <w:rFonts w:ascii="Arial" w:hAnsi="Arial" w:cs="Arial"/>
          <w:sz w:val="24"/>
          <w:szCs w:val="24"/>
        </w:rPr>
        <w:t xml:space="preserve"> w rozumieniu ustawy z dnia 16 lutego 2007 r. o ochronie konkurencji i konsumentów (Dz. U. Nr 50, poz. 331, z późn. zm.), w której skład wchodzą następujące podmioty</w:t>
      </w:r>
      <w:r w:rsidRPr="00665DBF">
        <w:rPr>
          <w:rFonts w:ascii="Arial" w:hAnsi="Arial" w:cs="Arial"/>
          <w:sz w:val="24"/>
          <w:szCs w:val="24"/>
          <w:lang w:eastAsia="en-US"/>
        </w:rPr>
        <w:t xml:space="preserve"> (podać nazwę i siedzibę)</w:t>
      </w:r>
      <w:r w:rsidRPr="00665DBF">
        <w:rPr>
          <w:rFonts w:ascii="Arial" w:hAnsi="Arial" w:cs="Arial"/>
          <w:sz w:val="24"/>
          <w:szCs w:val="24"/>
        </w:rPr>
        <w:t>:</w:t>
      </w:r>
    </w:p>
    <w:p w:rsidR="00D74836" w:rsidRPr="00665DBF" w:rsidRDefault="00D74836" w:rsidP="00D74836">
      <w:pPr>
        <w:jc w:val="both"/>
        <w:rPr>
          <w:rFonts w:ascii="Arial" w:hAnsi="Arial" w:cs="Arial"/>
          <w:sz w:val="24"/>
          <w:szCs w:val="24"/>
        </w:rPr>
      </w:pPr>
      <w:r w:rsidRPr="00665DBF">
        <w:rPr>
          <w:rFonts w:ascii="Arial" w:hAnsi="Arial" w:cs="Arial"/>
          <w:sz w:val="24"/>
          <w:szCs w:val="24"/>
        </w:rPr>
        <w:t>……………………………………………………………………..…………………………………………………………………………………………………..…………………………………………………………………………………………………..……………………</w:t>
      </w:r>
    </w:p>
    <w:p w:rsidR="00D74836" w:rsidRPr="00665DBF" w:rsidRDefault="00D74836" w:rsidP="00D74836">
      <w:pPr>
        <w:pStyle w:val="Tekstwstpniesformatowany"/>
        <w:spacing w:after="120"/>
        <w:jc w:val="both"/>
        <w:rPr>
          <w:rFonts w:ascii="Arial" w:hAnsi="Arial" w:cs="Arial"/>
          <w:bCs/>
          <w:i/>
          <w:sz w:val="24"/>
          <w:szCs w:val="24"/>
        </w:rPr>
      </w:pPr>
      <w:r w:rsidRPr="00665DBF">
        <w:rPr>
          <w:rFonts w:ascii="Arial" w:hAnsi="Arial" w:cs="Arial"/>
          <w:bCs/>
          <w:i/>
          <w:sz w:val="24"/>
          <w:szCs w:val="24"/>
        </w:rPr>
        <w:t xml:space="preserve">niniejsze oświadczenie składam, pod rygorem wykluczenia z postępowania </w:t>
      </w:r>
      <w:r w:rsidRPr="00665DBF">
        <w:rPr>
          <w:rFonts w:ascii="Arial" w:hAnsi="Arial" w:cs="Arial"/>
          <w:bCs/>
          <w:i/>
          <w:sz w:val="24"/>
          <w:szCs w:val="24"/>
        </w:rPr>
        <w:br/>
        <w:t>w przypadku złożenia odrębnych ofert w tym postępowaniu przez Wykonawców należących do tej samej grupy kapitałowej, w rozumieniu ww. ustawy (chyba że zostanie wykazane, że istniejące między podmiotami powiązania w ramach grupy kapitałowej nie prowadzą do zachwiania uczciwej konkurencji pomiędzy Wykonawcami).</w:t>
      </w:r>
    </w:p>
    <w:p w:rsidR="00D74836" w:rsidRPr="00665DBF" w:rsidRDefault="00D74836" w:rsidP="00D74836">
      <w:pPr>
        <w:spacing w:before="500"/>
        <w:jc w:val="both"/>
        <w:rPr>
          <w:rFonts w:ascii="Arial" w:hAnsi="Arial" w:cs="Arial"/>
          <w:snapToGrid w:val="0"/>
          <w:sz w:val="24"/>
          <w:szCs w:val="24"/>
        </w:rPr>
      </w:pPr>
      <w:r w:rsidRPr="00665DBF">
        <w:rPr>
          <w:rFonts w:ascii="Arial" w:hAnsi="Arial" w:cs="Arial"/>
          <w:snapToGrid w:val="0"/>
          <w:sz w:val="24"/>
          <w:szCs w:val="24"/>
        </w:rPr>
        <w:t>...........................................dnia.......................          Podpisano .................................................</w:t>
      </w:r>
    </w:p>
    <w:p w:rsidR="00D74836" w:rsidRPr="00665DBF" w:rsidRDefault="00D74836" w:rsidP="00D74836">
      <w:pPr>
        <w:pStyle w:val="Styl1"/>
        <w:ind w:left="4956"/>
        <w:rPr>
          <w:rFonts w:ascii="Arial" w:hAnsi="Arial" w:cs="Arial"/>
          <w:szCs w:val="24"/>
        </w:rPr>
      </w:pPr>
      <w:r w:rsidRPr="00665DBF">
        <w:rPr>
          <w:rFonts w:ascii="Arial" w:hAnsi="Arial" w:cs="Arial"/>
          <w:snapToGrid w:val="0"/>
          <w:szCs w:val="24"/>
        </w:rPr>
        <w:t>(</w:t>
      </w:r>
      <w:r w:rsidRPr="00665DBF">
        <w:rPr>
          <w:rFonts w:ascii="Arial" w:hAnsi="Arial" w:cs="Arial"/>
          <w:szCs w:val="24"/>
        </w:rPr>
        <w:t>podpis osoby/osób, uprawnionych do reprezentowania Wykonawcy i składania oświadczeń woli w jego imieniu</w:t>
      </w:r>
      <w:r w:rsidRPr="00665DBF">
        <w:rPr>
          <w:rFonts w:ascii="Arial" w:hAnsi="Arial" w:cs="Arial"/>
          <w:snapToGrid w:val="0"/>
          <w:szCs w:val="24"/>
        </w:rPr>
        <w:t>)</w:t>
      </w:r>
    </w:p>
    <w:p w:rsidR="00D74836" w:rsidRPr="00665DBF" w:rsidRDefault="00D74836" w:rsidP="00D74836">
      <w:pPr>
        <w:pStyle w:val="Tekstwstpniesformatowany"/>
        <w:spacing w:after="120"/>
        <w:jc w:val="both"/>
        <w:rPr>
          <w:rFonts w:ascii="Arial" w:hAnsi="Arial" w:cs="Arial"/>
          <w:bCs/>
          <w:i/>
          <w:sz w:val="24"/>
          <w:szCs w:val="24"/>
        </w:rPr>
      </w:pPr>
      <w:r w:rsidRPr="00665DBF">
        <w:rPr>
          <w:rFonts w:ascii="Arial" w:hAnsi="Arial" w:cs="Arial"/>
          <w:bCs/>
          <w:i/>
          <w:sz w:val="24"/>
          <w:szCs w:val="24"/>
        </w:rPr>
        <w:t>* właściwe zaznaczyć znakiem X</w:t>
      </w:r>
    </w:p>
    <w:p w:rsidR="00D74836" w:rsidRDefault="00D74836" w:rsidP="00D74836">
      <w:pPr>
        <w:pStyle w:val="Tekstpodstawowy"/>
        <w:jc w:val="left"/>
        <w:rPr>
          <w:b/>
          <w:sz w:val="24"/>
          <w:szCs w:val="24"/>
        </w:rPr>
      </w:pPr>
    </w:p>
    <w:p w:rsidR="00D74836" w:rsidRDefault="00D74836" w:rsidP="00D74836">
      <w:pPr>
        <w:pStyle w:val="Tekstpodstawowy"/>
        <w:jc w:val="left"/>
        <w:rPr>
          <w:b/>
          <w:sz w:val="24"/>
          <w:szCs w:val="24"/>
        </w:rPr>
      </w:pPr>
    </w:p>
    <w:p w:rsidR="00D74836" w:rsidRDefault="00D74836" w:rsidP="00D74836">
      <w:pPr>
        <w:pStyle w:val="Tekstpodstawowy"/>
        <w:jc w:val="left"/>
        <w:rPr>
          <w:b/>
          <w:sz w:val="24"/>
          <w:szCs w:val="24"/>
        </w:rPr>
      </w:pPr>
    </w:p>
    <w:p w:rsidR="00D74836" w:rsidRPr="00665DBF" w:rsidRDefault="00D74836" w:rsidP="00D74836">
      <w:pPr>
        <w:pStyle w:val="Tekstpodstawowy"/>
        <w:jc w:val="left"/>
        <w:rPr>
          <w:b/>
          <w:color w:val="70AD47"/>
          <w:sz w:val="24"/>
          <w:szCs w:val="24"/>
        </w:rPr>
      </w:pPr>
      <w:r w:rsidRPr="00665DBF">
        <w:rPr>
          <w:color w:val="70AD47"/>
          <w:sz w:val="24"/>
          <w:szCs w:val="24"/>
        </w:rPr>
        <w:lastRenderedPageBreak/>
        <w:t xml:space="preserve">Załącznik nr 7 – </w:t>
      </w:r>
      <w:r w:rsidRPr="00665DBF">
        <w:rPr>
          <w:b/>
          <w:color w:val="70AD47"/>
          <w:sz w:val="24"/>
          <w:szCs w:val="24"/>
        </w:rPr>
        <w:t xml:space="preserve">Wykaz wykonanych </w:t>
      </w:r>
      <w:r>
        <w:rPr>
          <w:b/>
          <w:color w:val="70AD47"/>
          <w:sz w:val="24"/>
          <w:szCs w:val="24"/>
        </w:rPr>
        <w:t>usług</w:t>
      </w:r>
    </w:p>
    <w:p w:rsidR="00D74836" w:rsidRPr="00665DBF" w:rsidRDefault="00D74836" w:rsidP="00D74836">
      <w:pPr>
        <w:pStyle w:val="Tekstpodstawowy"/>
        <w:jc w:val="left"/>
        <w:rPr>
          <w:b/>
          <w:color w:val="70AD47"/>
          <w:sz w:val="24"/>
          <w:szCs w:val="24"/>
        </w:rPr>
      </w:pPr>
    </w:p>
    <w:p w:rsidR="00D74836" w:rsidRPr="00665DBF" w:rsidRDefault="00D74836" w:rsidP="00D74836">
      <w:pPr>
        <w:pStyle w:val="Tekstpodstawowy"/>
        <w:jc w:val="left"/>
        <w:rPr>
          <w:color w:val="70AD47"/>
          <w:sz w:val="24"/>
          <w:szCs w:val="24"/>
        </w:rPr>
      </w:pPr>
    </w:p>
    <w:p w:rsidR="00D74836" w:rsidRDefault="00D74836" w:rsidP="00D74836">
      <w:pPr>
        <w:pStyle w:val="Tekstpodstawowy"/>
        <w:jc w:val="left"/>
        <w:rPr>
          <w:sz w:val="24"/>
          <w:szCs w:val="24"/>
        </w:rPr>
      </w:pPr>
    </w:p>
    <w:p w:rsidR="00D74836" w:rsidRPr="00665DBF" w:rsidRDefault="00D74836" w:rsidP="00D74836">
      <w:pPr>
        <w:pStyle w:val="Tekstpodstawowy"/>
        <w:jc w:val="left"/>
        <w:rPr>
          <w:sz w:val="24"/>
          <w:szCs w:val="24"/>
        </w:rPr>
      </w:pPr>
      <w:r w:rsidRPr="00665DBF">
        <w:rPr>
          <w:sz w:val="24"/>
          <w:szCs w:val="24"/>
        </w:rPr>
        <w:t>…………………………………</w:t>
      </w:r>
    </w:p>
    <w:p w:rsidR="00D74836" w:rsidRPr="00665DBF" w:rsidRDefault="00D74836" w:rsidP="00D74836">
      <w:pPr>
        <w:jc w:val="both"/>
        <w:rPr>
          <w:rFonts w:ascii="Arial" w:hAnsi="Arial" w:cs="Arial"/>
          <w:snapToGrid w:val="0"/>
          <w:sz w:val="24"/>
          <w:szCs w:val="24"/>
          <w:u w:val="single"/>
        </w:rPr>
      </w:pPr>
      <w:r w:rsidRPr="00665DBF">
        <w:rPr>
          <w:rFonts w:ascii="Arial" w:hAnsi="Arial" w:cs="Arial"/>
          <w:snapToGrid w:val="0"/>
          <w:sz w:val="24"/>
          <w:szCs w:val="24"/>
          <w:u w:val="single"/>
        </w:rPr>
        <w:t>(pieczęć Wykonawcy)</w:t>
      </w:r>
    </w:p>
    <w:p w:rsidR="00D74836" w:rsidRPr="00665DBF" w:rsidRDefault="00D74836" w:rsidP="00D74836">
      <w:pPr>
        <w:jc w:val="right"/>
        <w:rPr>
          <w:rFonts w:ascii="Arial" w:hAnsi="Arial" w:cs="Arial"/>
          <w:b/>
          <w:bCs/>
        </w:rPr>
      </w:pPr>
    </w:p>
    <w:p w:rsidR="00D74836" w:rsidRPr="00665DBF" w:rsidRDefault="00D74836" w:rsidP="00D74836">
      <w:pPr>
        <w:pStyle w:val="Tekstpodstawowy"/>
        <w:jc w:val="left"/>
        <w:rPr>
          <w:sz w:val="24"/>
          <w:szCs w:val="24"/>
        </w:rPr>
      </w:pPr>
    </w:p>
    <w:p w:rsidR="00D74836" w:rsidRPr="00665DBF" w:rsidRDefault="00D74836" w:rsidP="00D74836">
      <w:pPr>
        <w:pStyle w:val="Tekstpodstawowy"/>
        <w:jc w:val="left"/>
        <w:rPr>
          <w:sz w:val="24"/>
          <w:szCs w:val="24"/>
        </w:rPr>
      </w:pPr>
    </w:p>
    <w:p w:rsidR="00D74836" w:rsidRPr="00596ED6" w:rsidRDefault="00D74836" w:rsidP="00D74836">
      <w:pPr>
        <w:pStyle w:val="Tekstwstpniesformatowany"/>
        <w:spacing w:after="120"/>
        <w:jc w:val="center"/>
        <w:rPr>
          <w:rFonts w:ascii="Arial" w:hAnsi="Arial" w:cs="Arial"/>
          <w:b/>
          <w:bCs/>
          <w:i/>
          <w:sz w:val="24"/>
          <w:szCs w:val="24"/>
        </w:rPr>
      </w:pPr>
      <w:r w:rsidRPr="00596ED6">
        <w:rPr>
          <w:rFonts w:ascii="Arial" w:hAnsi="Arial" w:cs="Arial"/>
          <w:b/>
          <w:bCs/>
          <w:i/>
          <w:sz w:val="24"/>
          <w:szCs w:val="24"/>
        </w:rPr>
        <w:t>Ja, niżej podpisany, oświadczam, że w okresie ostatnich 3 lat</w:t>
      </w:r>
    </w:p>
    <w:p w:rsidR="00D74836" w:rsidRPr="00596ED6" w:rsidRDefault="00D74836" w:rsidP="00D74836">
      <w:pPr>
        <w:pStyle w:val="Tekstwstpniesformatowany"/>
        <w:spacing w:after="120"/>
        <w:jc w:val="center"/>
        <w:rPr>
          <w:rFonts w:ascii="Arial" w:hAnsi="Arial" w:cs="Arial"/>
          <w:b/>
          <w:bCs/>
          <w:i/>
          <w:sz w:val="24"/>
          <w:szCs w:val="24"/>
        </w:rPr>
      </w:pPr>
      <w:r w:rsidRPr="00596ED6">
        <w:rPr>
          <w:rFonts w:ascii="Arial" w:hAnsi="Arial" w:cs="Arial"/>
          <w:b/>
          <w:bCs/>
          <w:i/>
          <w:sz w:val="24"/>
          <w:szCs w:val="24"/>
        </w:rPr>
        <w:t>(a jeżeli okres prowadzenia działalności jest krótszy – w tym okresie) zrealizowałem następujące zamówienia odpowiadające</w:t>
      </w:r>
    </w:p>
    <w:p w:rsidR="00D74836" w:rsidRPr="00596ED6" w:rsidRDefault="00D74836" w:rsidP="00D74836">
      <w:pPr>
        <w:pStyle w:val="Tekstwstpniesformatowany"/>
        <w:spacing w:after="120"/>
        <w:jc w:val="center"/>
        <w:rPr>
          <w:rFonts w:ascii="Arial" w:hAnsi="Arial" w:cs="Arial"/>
          <w:b/>
          <w:bCs/>
          <w:i/>
          <w:sz w:val="24"/>
          <w:szCs w:val="24"/>
        </w:rPr>
      </w:pPr>
      <w:r w:rsidRPr="00596ED6">
        <w:rPr>
          <w:rFonts w:ascii="Arial" w:hAnsi="Arial" w:cs="Arial"/>
          <w:b/>
          <w:bCs/>
          <w:i/>
          <w:sz w:val="24"/>
          <w:szCs w:val="24"/>
        </w:rPr>
        <w:t>rodzajem przedmiotowi zamówienia</w:t>
      </w:r>
    </w:p>
    <w:p w:rsidR="00D74836" w:rsidRPr="00665DBF" w:rsidRDefault="00D74836" w:rsidP="00D74836">
      <w:pPr>
        <w:pStyle w:val="Default"/>
        <w:spacing w:after="13" w:line="276" w:lineRule="auto"/>
        <w:jc w:val="center"/>
        <w:rPr>
          <w:rFonts w:ascii="Arial" w:hAnsi="Arial" w:cs="Arial"/>
          <w:b/>
          <w:bCs/>
          <w:color w:val="auto"/>
          <w:sz w:val="20"/>
          <w:szCs w:val="20"/>
        </w:rPr>
      </w:pPr>
    </w:p>
    <w:p w:rsidR="00D74836" w:rsidRPr="00665DBF" w:rsidRDefault="00D74836" w:rsidP="00D74836">
      <w:pPr>
        <w:spacing w:line="276" w:lineRule="auto"/>
        <w:ind w:left="2832" w:hanging="2832"/>
        <w:jc w:val="center"/>
        <w:rPr>
          <w:rFonts w:ascii="Arial" w:hAnsi="Arial" w:cs="Arial"/>
        </w:rPr>
      </w:pPr>
      <w:r w:rsidRPr="00665DBF">
        <w:rPr>
          <w:rFonts w:ascii="Arial" w:hAnsi="Arial" w:cs="Arial"/>
        </w:rPr>
        <w:t xml:space="preserve">........................................................................................................................................... </w:t>
      </w:r>
    </w:p>
    <w:p w:rsidR="00D74836" w:rsidRPr="00665DBF" w:rsidRDefault="00D74836" w:rsidP="00D74836">
      <w:pPr>
        <w:spacing w:line="276" w:lineRule="auto"/>
        <w:ind w:left="2832" w:hanging="2832"/>
        <w:jc w:val="center"/>
        <w:rPr>
          <w:rFonts w:ascii="Arial" w:hAnsi="Arial" w:cs="Arial"/>
          <w:i/>
          <w:iCs/>
        </w:rPr>
      </w:pPr>
      <w:r w:rsidRPr="00665DBF">
        <w:rPr>
          <w:rFonts w:ascii="Arial" w:hAnsi="Arial" w:cs="Arial"/>
          <w:i/>
          <w:iCs/>
        </w:rPr>
        <w:t>Nazwa i adres Wykonawcy</w:t>
      </w:r>
    </w:p>
    <w:p w:rsidR="00D74836" w:rsidRPr="00665DBF" w:rsidRDefault="00D74836" w:rsidP="00D74836">
      <w:pPr>
        <w:spacing w:line="276" w:lineRule="auto"/>
        <w:ind w:left="2832" w:hanging="2832"/>
        <w:rPr>
          <w:rFonts w:ascii="Arial" w:hAnsi="Arial" w:cs="Arial"/>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2957"/>
        <w:gridCol w:w="1177"/>
        <w:gridCol w:w="1829"/>
        <w:gridCol w:w="1969"/>
      </w:tblGrid>
      <w:tr w:rsidR="00D74836" w:rsidRPr="00665DBF" w:rsidTr="00F83293">
        <w:trPr>
          <w:jc w:val="center"/>
        </w:trPr>
        <w:tc>
          <w:tcPr>
            <w:tcW w:w="1555" w:type="dxa"/>
            <w:shd w:val="clear" w:color="auto" w:fill="D9D9D9"/>
            <w:vAlign w:val="center"/>
          </w:tcPr>
          <w:p w:rsidR="00D74836" w:rsidRPr="00665DBF" w:rsidRDefault="00D74836" w:rsidP="00F83293">
            <w:pPr>
              <w:autoSpaceDE w:val="0"/>
              <w:autoSpaceDN w:val="0"/>
              <w:jc w:val="center"/>
              <w:rPr>
                <w:rFonts w:ascii="Arial" w:hAnsi="Arial" w:cs="Arial"/>
                <w:b/>
                <w:bCs/>
              </w:rPr>
            </w:pPr>
            <w:r w:rsidRPr="00665DBF">
              <w:rPr>
                <w:rFonts w:ascii="Arial" w:hAnsi="Arial" w:cs="Arial"/>
                <w:b/>
                <w:bCs/>
              </w:rPr>
              <w:t>Lp.</w:t>
            </w:r>
          </w:p>
        </w:tc>
        <w:tc>
          <w:tcPr>
            <w:tcW w:w="4089" w:type="dxa"/>
            <w:shd w:val="clear" w:color="auto" w:fill="D9D9D9"/>
            <w:vAlign w:val="center"/>
          </w:tcPr>
          <w:p w:rsidR="00D74836" w:rsidRPr="00665DBF" w:rsidRDefault="00D74836" w:rsidP="00F83293">
            <w:pPr>
              <w:autoSpaceDE w:val="0"/>
              <w:autoSpaceDN w:val="0"/>
              <w:jc w:val="center"/>
              <w:rPr>
                <w:rFonts w:ascii="Arial" w:hAnsi="Arial" w:cs="Arial"/>
                <w:b/>
                <w:bCs/>
              </w:rPr>
            </w:pPr>
            <w:r w:rsidRPr="00665DBF">
              <w:rPr>
                <w:rFonts w:ascii="Arial" w:hAnsi="Arial" w:cs="Arial"/>
                <w:b/>
                <w:bCs/>
              </w:rPr>
              <w:t>Przedmiot zamówienia</w:t>
            </w:r>
          </w:p>
        </w:tc>
        <w:tc>
          <w:tcPr>
            <w:tcW w:w="1297" w:type="dxa"/>
            <w:shd w:val="clear" w:color="auto" w:fill="D9D9D9"/>
            <w:vAlign w:val="center"/>
          </w:tcPr>
          <w:p w:rsidR="00D74836" w:rsidRPr="00665DBF" w:rsidRDefault="00D74836" w:rsidP="00F83293">
            <w:pPr>
              <w:autoSpaceDE w:val="0"/>
              <w:autoSpaceDN w:val="0"/>
              <w:jc w:val="center"/>
              <w:rPr>
                <w:rFonts w:ascii="Arial" w:hAnsi="Arial" w:cs="Arial"/>
                <w:b/>
                <w:bCs/>
              </w:rPr>
            </w:pPr>
            <w:r w:rsidRPr="00665DBF">
              <w:rPr>
                <w:rFonts w:ascii="Arial" w:hAnsi="Arial" w:cs="Arial"/>
                <w:b/>
                <w:bCs/>
              </w:rPr>
              <w:t>Wartość w PLN</w:t>
            </w:r>
          </w:p>
        </w:tc>
        <w:tc>
          <w:tcPr>
            <w:tcW w:w="2133" w:type="dxa"/>
            <w:shd w:val="clear" w:color="auto" w:fill="D9D9D9"/>
            <w:vAlign w:val="center"/>
          </w:tcPr>
          <w:p w:rsidR="00D74836" w:rsidRPr="00665DBF" w:rsidRDefault="00D74836" w:rsidP="00F83293">
            <w:pPr>
              <w:autoSpaceDE w:val="0"/>
              <w:autoSpaceDN w:val="0"/>
              <w:jc w:val="center"/>
              <w:rPr>
                <w:rFonts w:ascii="Arial" w:hAnsi="Arial" w:cs="Arial"/>
                <w:b/>
                <w:bCs/>
              </w:rPr>
            </w:pPr>
            <w:r w:rsidRPr="00665DBF">
              <w:rPr>
                <w:rFonts w:ascii="Arial" w:hAnsi="Arial" w:cs="Arial"/>
                <w:b/>
                <w:bCs/>
              </w:rPr>
              <w:t>Termin realizacji rozpoczęcie – zakończenie (dd/mm/rr)</w:t>
            </w:r>
          </w:p>
        </w:tc>
        <w:tc>
          <w:tcPr>
            <w:tcW w:w="2160" w:type="dxa"/>
            <w:shd w:val="clear" w:color="auto" w:fill="D9D9D9"/>
            <w:vAlign w:val="center"/>
          </w:tcPr>
          <w:p w:rsidR="00D74836" w:rsidRPr="00665DBF" w:rsidRDefault="00D74836" w:rsidP="00F83293">
            <w:pPr>
              <w:autoSpaceDE w:val="0"/>
              <w:autoSpaceDN w:val="0"/>
              <w:jc w:val="center"/>
              <w:rPr>
                <w:rFonts w:ascii="Arial" w:hAnsi="Arial" w:cs="Arial"/>
                <w:b/>
                <w:bCs/>
              </w:rPr>
            </w:pPr>
            <w:r w:rsidRPr="00665DBF">
              <w:rPr>
                <w:rFonts w:ascii="Arial" w:hAnsi="Arial" w:cs="Arial"/>
                <w:b/>
                <w:bCs/>
              </w:rPr>
              <w:t>Nazwa Zamawiającego</w:t>
            </w:r>
          </w:p>
        </w:tc>
      </w:tr>
      <w:tr w:rsidR="00D74836" w:rsidRPr="00665DBF" w:rsidTr="00F83293">
        <w:trPr>
          <w:jc w:val="center"/>
        </w:trPr>
        <w:tc>
          <w:tcPr>
            <w:tcW w:w="1555" w:type="dxa"/>
          </w:tcPr>
          <w:p w:rsidR="00D74836" w:rsidRPr="00665DBF" w:rsidRDefault="00D74836" w:rsidP="00F83293">
            <w:pPr>
              <w:autoSpaceDE w:val="0"/>
              <w:autoSpaceDN w:val="0"/>
              <w:spacing w:line="360" w:lineRule="auto"/>
              <w:rPr>
                <w:rFonts w:ascii="Arial" w:hAnsi="Arial" w:cs="Arial"/>
                <w:b/>
                <w:bCs/>
              </w:rPr>
            </w:pPr>
          </w:p>
        </w:tc>
        <w:tc>
          <w:tcPr>
            <w:tcW w:w="4089" w:type="dxa"/>
          </w:tcPr>
          <w:p w:rsidR="00D74836" w:rsidRPr="00665DBF" w:rsidRDefault="00D74836" w:rsidP="00F83293">
            <w:pPr>
              <w:autoSpaceDE w:val="0"/>
              <w:autoSpaceDN w:val="0"/>
              <w:spacing w:line="360" w:lineRule="auto"/>
              <w:rPr>
                <w:rFonts w:ascii="Arial" w:hAnsi="Arial" w:cs="Arial"/>
                <w:b/>
                <w:bCs/>
              </w:rPr>
            </w:pPr>
          </w:p>
        </w:tc>
        <w:tc>
          <w:tcPr>
            <w:tcW w:w="1297" w:type="dxa"/>
          </w:tcPr>
          <w:p w:rsidR="00D74836" w:rsidRPr="00665DBF" w:rsidRDefault="00D74836" w:rsidP="00F83293">
            <w:pPr>
              <w:autoSpaceDE w:val="0"/>
              <w:autoSpaceDN w:val="0"/>
              <w:spacing w:line="360" w:lineRule="auto"/>
              <w:rPr>
                <w:rFonts w:ascii="Arial" w:hAnsi="Arial" w:cs="Arial"/>
                <w:b/>
                <w:bCs/>
              </w:rPr>
            </w:pPr>
          </w:p>
        </w:tc>
        <w:tc>
          <w:tcPr>
            <w:tcW w:w="2133" w:type="dxa"/>
          </w:tcPr>
          <w:p w:rsidR="00D74836" w:rsidRPr="00665DBF" w:rsidRDefault="00D74836" w:rsidP="00F83293">
            <w:pPr>
              <w:autoSpaceDE w:val="0"/>
              <w:autoSpaceDN w:val="0"/>
              <w:spacing w:line="360" w:lineRule="auto"/>
              <w:rPr>
                <w:rFonts w:ascii="Arial" w:hAnsi="Arial" w:cs="Arial"/>
                <w:b/>
                <w:bCs/>
              </w:rPr>
            </w:pPr>
          </w:p>
        </w:tc>
        <w:tc>
          <w:tcPr>
            <w:tcW w:w="2160" w:type="dxa"/>
          </w:tcPr>
          <w:p w:rsidR="00D74836" w:rsidRPr="00665DBF" w:rsidRDefault="00D74836" w:rsidP="00F83293">
            <w:pPr>
              <w:autoSpaceDE w:val="0"/>
              <w:autoSpaceDN w:val="0"/>
              <w:spacing w:line="360" w:lineRule="auto"/>
              <w:rPr>
                <w:rFonts w:ascii="Arial" w:hAnsi="Arial" w:cs="Arial"/>
                <w:b/>
                <w:bCs/>
              </w:rPr>
            </w:pPr>
          </w:p>
        </w:tc>
      </w:tr>
      <w:tr w:rsidR="00D74836" w:rsidRPr="00665DBF" w:rsidTr="00F83293">
        <w:trPr>
          <w:jc w:val="center"/>
        </w:trPr>
        <w:tc>
          <w:tcPr>
            <w:tcW w:w="1555" w:type="dxa"/>
          </w:tcPr>
          <w:p w:rsidR="00D74836" w:rsidRPr="00665DBF" w:rsidRDefault="00D74836" w:rsidP="00F83293">
            <w:pPr>
              <w:autoSpaceDE w:val="0"/>
              <w:autoSpaceDN w:val="0"/>
              <w:spacing w:line="360" w:lineRule="auto"/>
              <w:rPr>
                <w:rFonts w:ascii="Arial" w:hAnsi="Arial" w:cs="Arial"/>
                <w:b/>
                <w:bCs/>
              </w:rPr>
            </w:pPr>
          </w:p>
        </w:tc>
        <w:tc>
          <w:tcPr>
            <w:tcW w:w="4089" w:type="dxa"/>
          </w:tcPr>
          <w:p w:rsidR="00D74836" w:rsidRPr="00665DBF" w:rsidRDefault="00D74836" w:rsidP="00F83293">
            <w:pPr>
              <w:autoSpaceDE w:val="0"/>
              <w:autoSpaceDN w:val="0"/>
              <w:spacing w:line="360" w:lineRule="auto"/>
              <w:rPr>
                <w:rFonts w:ascii="Arial" w:hAnsi="Arial" w:cs="Arial"/>
                <w:b/>
                <w:bCs/>
              </w:rPr>
            </w:pPr>
          </w:p>
        </w:tc>
        <w:tc>
          <w:tcPr>
            <w:tcW w:w="1297" w:type="dxa"/>
          </w:tcPr>
          <w:p w:rsidR="00D74836" w:rsidRPr="00665DBF" w:rsidRDefault="00D74836" w:rsidP="00F83293">
            <w:pPr>
              <w:autoSpaceDE w:val="0"/>
              <w:autoSpaceDN w:val="0"/>
              <w:spacing w:line="360" w:lineRule="auto"/>
              <w:rPr>
                <w:rFonts w:ascii="Arial" w:hAnsi="Arial" w:cs="Arial"/>
                <w:b/>
                <w:bCs/>
              </w:rPr>
            </w:pPr>
          </w:p>
        </w:tc>
        <w:tc>
          <w:tcPr>
            <w:tcW w:w="2133" w:type="dxa"/>
          </w:tcPr>
          <w:p w:rsidR="00D74836" w:rsidRPr="00665DBF" w:rsidRDefault="00D74836" w:rsidP="00F83293">
            <w:pPr>
              <w:autoSpaceDE w:val="0"/>
              <w:autoSpaceDN w:val="0"/>
              <w:spacing w:line="360" w:lineRule="auto"/>
              <w:rPr>
                <w:rFonts w:ascii="Arial" w:hAnsi="Arial" w:cs="Arial"/>
                <w:b/>
                <w:bCs/>
              </w:rPr>
            </w:pPr>
          </w:p>
        </w:tc>
        <w:tc>
          <w:tcPr>
            <w:tcW w:w="2160" w:type="dxa"/>
          </w:tcPr>
          <w:p w:rsidR="00D74836" w:rsidRPr="00665DBF" w:rsidRDefault="00D74836" w:rsidP="00F83293">
            <w:pPr>
              <w:autoSpaceDE w:val="0"/>
              <w:autoSpaceDN w:val="0"/>
              <w:spacing w:line="360" w:lineRule="auto"/>
              <w:rPr>
                <w:rFonts w:ascii="Arial" w:hAnsi="Arial" w:cs="Arial"/>
                <w:b/>
                <w:bCs/>
              </w:rPr>
            </w:pPr>
          </w:p>
        </w:tc>
      </w:tr>
      <w:tr w:rsidR="00D74836" w:rsidRPr="00665DBF" w:rsidTr="00F83293">
        <w:trPr>
          <w:jc w:val="center"/>
        </w:trPr>
        <w:tc>
          <w:tcPr>
            <w:tcW w:w="1555" w:type="dxa"/>
          </w:tcPr>
          <w:p w:rsidR="00D74836" w:rsidRPr="00665DBF" w:rsidRDefault="00D74836" w:rsidP="00F83293">
            <w:pPr>
              <w:autoSpaceDE w:val="0"/>
              <w:autoSpaceDN w:val="0"/>
              <w:spacing w:line="360" w:lineRule="auto"/>
              <w:rPr>
                <w:rFonts w:ascii="Arial" w:hAnsi="Arial" w:cs="Arial"/>
                <w:b/>
                <w:bCs/>
              </w:rPr>
            </w:pPr>
          </w:p>
        </w:tc>
        <w:tc>
          <w:tcPr>
            <w:tcW w:w="4089" w:type="dxa"/>
          </w:tcPr>
          <w:p w:rsidR="00D74836" w:rsidRPr="00665DBF" w:rsidRDefault="00D74836" w:rsidP="00F83293">
            <w:pPr>
              <w:autoSpaceDE w:val="0"/>
              <w:autoSpaceDN w:val="0"/>
              <w:spacing w:line="360" w:lineRule="auto"/>
              <w:rPr>
                <w:rFonts w:ascii="Arial" w:hAnsi="Arial" w:cs="Arial"/>
                <w:b/>
                <w:bCs/>
              </w:rPr>
            </w:pPr>
          </w:p>
        </w:tc>
        <w:tc>
          <w:tcPr>
            <w:tcW w:w="1297" w:type="dxa"/>
          </w:tcPr>
          <w:p w:rsidR="00D74836" w:rsidRPr="00665DBF" w:rsidRDefault="00D74836" w:rsidP="00F83293">
            <w:pPr>
              <w:autoSpaceDE w:val="0"/>
              <w:autoSpaceDN w:val="0"/>
              <w:spacing w:line="360" w:lineRule="auto"/>
              <w:rPr>
                <w:rFonts w:ascii="Arial" w:hAnsi="Arial" w:cs="Arial"/>
                <w:b/>
                <w:bCs/>
              </w:rPr>
            </w:pPr>
          </w:p>
        </w:tc>
        <w:tc>
          <w:tcPr>
            <w:tcW w:w="2133" w:type="dxa"/>
          </w:tcPr>
          <w:p w:rsidR="00D74836" w:rsidRPr="00665DBF" w:rsidRDefault="00D74836" w:rsidP="00F83293">
            <w:pPr>
              <w:autoSpaceDE w:val="0"/>
              <w:autoSpaceDN w:val="0"/>
              <w:spacing w:line="360" w:lineRule="auto"/>
              <w:rPr>
                <w:rFonts w:ascii="Arial" w:hAnsi="Arial" w:cs="Arial"/>
                <w:b/>
                <w:bCs/>
              </w:rPr>
            </w:pPr>
          </w:p>
        </w:tc>
        <w:tc>
          <w:tcPr>
            <w:tcW w:w="2160" w:type="dxa"/>
          </w:tcPr>
          <w:p w:rsidR="00D74836" w:rsidRPr="00665DBF" w:rsidRDefault="00D74836" w:rsidP="00F83293">
            <w:pPr>
              <w:autoSpaceDE w:val="0"/>
              <w:autoSpaceDN w:val="0"/>
              <w:spacing w:line="360" w:lineRule="auto"/>
              <w:rPr>
                <w:rFonts w:ascii="Arial" w:hAnsi="Arial" w:cs="Arial"/>
                <w:b/>
                <w:bCs/>
              </w:rPr>
            </w:pPr>
          </w:p>
        </w:tc>
      </w:tr>
    </w:tbl>
    <w:p w:rsidR="00D74836" w:rsidRPr="00665DBF" w:rsidRDefault="00D74836" w:rsidP="00D74836">
      <w:pPr>
        <w:rPr>
          <w:rFonts w:ascii="Arial" w:hAnsi="Arial" w:cs="Arial"/>
          <w:b/>
          <w:bCs/>
        </w:rPr>
      </w:pPr>
    </w:p>
    <w:p w:rsidR="00D74836" w:rsidRPr="00665DBF" w:rsidRDefault="00D74836" w:rsidP="00D74836">
      <w:pPr>
        <w:jc w:val="both"/>
        <w:rPr>
          <w:rFonts w:ascii="Arial" w:hAnsi="Arial" w:cs="Arial"/>
          <w:b/>
          <w:bCs/>
        </w:rPr>
      </w:pPr>
      <w:r w:rsidRPr="00665DBF">
        <w:rPr>
          <w:rFonts w:ascii="Arial" w:hAnsi="Arial" w:cs="Arial"/>
          <w:b/>
          <w:bCs/>
        </w:rPr>
        <w:t xml:space="preserve">Dołączam dokumenty potwierdzające należyte wykonanie wyszczególnionych wyżej zamówień </w:t>
      </w:r>
    </w:p>
    <w:p w:rsidR="00D74836" w:rsidRPr="00665DBF" w:rsidRDefault="00D74836" w:rsidP="00D74836">
      <w:pPr>
        <w:tabs>
          <w:tab w:val="left" w:pos="3480"/>
        </w:tabs>
        <w:rPr>
          <w:rFonts w:ascii="Arial" w:hAnsi="Arial" w:cs="Arial"/>
        </w:rPr>
      </w:pPr>
    </w:p>
    <w:p w:rsidR="00D74836" w:rsidRPr="00665DBF" w:rsidRDefault="00D74836" w:rsidP="00D74836">
      <w:pPr>
        <w:tabs>
          <w:tab w:val="left" w:pos="3480"/>
        </w:tabs>
        <w:ind w:left="2160" w:hanging="2160"/>
        <w:rPr>
          <w:rFonts w:ascii="Arial" w:hAnsi="Arial" w:cs="Arial"/>
        </w:rPr>
      </w:pPr>
    </w:p>
    <w:p w:rsidR="00D74836" w:rsidRPr="00665DBF" w:rsidRDefault="00D74836" w:rsidP="00D74836">
      <w:pPr>
        <w:tabs>
          <w:tab w:val="left" w:pos="3480"/>
        </w:tabs>
        <w:ind w:left="2160" w:hanging="2160"/>
        <w:rPr>
          <w:rFonts w:ascii="Arial" w:hAnsi="Arial" w:cs="Arial"/>
        </w:rPr>
      </w:pPr>
    </w:p>
    <w:p w:rsidR="00D74836" w:rsidRPr="00665DBF" w:rsidRDefault="00D74836" w:rsidP="00D74836">
      <w:pPr>
        <w:tabs>
          <w:tab w:val="left" w:pos="3480"/>
        </w:tabs>
        <w:ind w:left="2160" w:hanging="2160"/>
        <w:rPr>
          <w:rFonts w:ascii="Arial" w:hAnsi="Arial" w:cs="Arial"/>
        </w:rPr>
      </w:pPr>
    </w:p>
    <w:p w:rsidR="00D74836" w:rsidRPr="00665DBF" w:rsidRDefault="00D74836" w:rsidP="00D74836">
      <w:pPr>
        <w:tabs>
          <w:tab w:val="left" w:pos="3480"/>
        </w:tabs>
        <w:ind w:left="2160" w:hanging="2160"/>
        <w:rPr>
          <w:rFonts w:ascii="Arial" w:hAnsi="Arial" w:cs="Arial"/>
        </w:rPr>
      </w:pPr>
    </w:p>
    <w:p w:rsidR="00D74836" w:rsidRPr="00665DBF" w:rsidRDefault="00D74836" w:rsidP="00D74836">
      <w:pPr>
        <w:spacing w:line="360" w:lineRule="auto"/>
        <w:jc w:val="both"/>
        <w:rPr>
          <w:rFonts w:ascii="Arial" w:hAnsi="Arial" w:cs="Arial"/>
          <w:b/>
        </w:rPr>
      </w:pPr>
      <w:r w:rsidRPr="00665DBF">
        <w:rPr>
          <w:rFonts w:ascii="Arial" w:hAnsi="Arial" w:cs="Arial"/>
          <w:b/>
        </w:rPr>
        <w:t>..............................</w:t>
      </w:r>
      <w:r>
        <w:rPr>
          <w:rFonts w:ascii="Arial" w:hAnsi="Arial" w:cs="Arial"/>
          <w:b/>
        </w:rPr>
        <w:t xml:space="preserve">.......................   </w:t>
      </w:r>
      <w:r>
        <w:rPr>
          <w:rFonts w:ascii="Arial" w:hAnsi="Arial" w:cs="Arial"/>
          <w:b/>
        </w:rPr>
        <w:tab/>
      </w:r>
      <w:r w:rsidRPr="00665DBF">
        <w:rPr>
          <w:rFonts w:ascii="Arial" w:hAnsi="Arial" w:cs="Arial"/>
          <w:b/>
        </w:rPr>
        <w:t>………………………………………………………………………..</w:t>
      </w:r>
      <w:r w:rsidRPr="00665DBF">
        <w:rPr>
          <w:rFonts w:ascii="Arial" w:hAnsi="Arial" w:cs="Arial"/>
          <w:b/>
        </w:rPr>
        <w:tab/>
      </w:r>
    </w:p>
    <w:p w:rsidR="00D74836" w:rsidRPr="00665DBF" w:rsidRDefault="00D74836" w:rsidP="00D74836">
      <w:pPr>
        <w:spacing w:line="360" w:lineRule="auto"/>
        <w:jc w:val="both"/>
        <w:rPr>
          <w:rFonts w:ascii="Arial" w:hAnsi="Arial" w:cs="Arial"/>
          <w:i/>
          <w:iCs/>
          <w:sz w:val="16"/>
          <w:szCs w:val="16"/>
        </w:rPr>
      </w:pPr>
      <w:r w:rsidRPr="00665DBF">
        <w:rPr>
          <w:rFonts w:ascii="Arial" w:hAnsi="Arial" w:cs="Arial"/>
          <w:i/>
          <w:iCs/>
          <w:sz w:val="16"/>
          <w:szCs w:val="16"/>
        </w:rPr>
        <w:t>Miejscowość, .data</w:t>
      </w:r>
      <w:r w:rsidRPr="00665DBF">
        <w:rPr>
          <w:rFonts w:ascii="Arial" w:hAnsi="Arial" w:cs="Arial"/>
          <w:i/>
          <w:iCs/>
          <w:sz w:val="16"/>
          <w:szCs w:val="16"/>
        </w:rPr>
        <w:tab/>
      </w:r>
      <w:r w:rsidRPr="00665DBF">
        <w:rPr>
          <w:rFonts w:ascii="Arial" w:hAnsi="Arial" w:cs="Arial"/>
          <w:i/>
          <w:iCs/>
          <w:sz w:val="16"/>
          <w:szCs w:val="16"/>
        </w:rPr>
        <w:tab/>
        <w:t xml:space="preserve">                                                    Podpis wraz z pieczęcią osoby uprawnionej do reprezentowania  Wykonawcy</w:t>
      </w:r>
    </w:p>
    <w:p w:rsidR="00D74836" w:rsidRPr="00665DBF" w:rsidRDefault="00D74836" w:rsidP="00D74836">
      <w:pPr>
        <w:pStyle w:val="Tekstpodstawowy"/>
        <w:jc w:val="left"/>
        <w:rPr>
          <w:color w:val="70AD47"/>
          <w:sz w:val="24"/>
          <w:szCs w:val="24"/>
        </w:rPr>
      </w:pPr>
    </w:p>
    <w:p w:rsidR="00D74836" w:rsidRPr="00665DBF" w:rsidRDefault="00D74836" w:rsidP="00D74836">
      <w:pPr>
        <w:pStyle w:val="Tekstpodstawowy"/>
        <w:jc w:val="left"/>
        <w:rPr>
          <w:color w:val="70AD47"/>
          <w:sz w:val="24"/>
          <w:szCs w:val="24"/>
        </w:rPr>
      </w:pPr>
    </w:p>
    <w:p w:rsidR="00D74836" w:rsidRPr="00665DBF" w:rsidRDefault="00D74836" w:rsidP="00D74836">
      <w:pPr>
        <w:pStyle w:val="Tekstpodstawowy"/>
        <w:jc w:val="left"/>
        <w:rPr>
          <w:color w:val="70AD47"/>
          <w:sz w:val="24"/>
          <w:szCs w:val="24"/>
        </w:rPr>
      </w:pPr>
    </w:p>
    <w:p w:rsidR="00D74836" w:rsidRPr="00665DBF" w:rsidRDefault="00D74836" w:rsidP="00D74836">
      <w:pPr>
        <w:pStyle w:val="Tekstpodstawowy"/>
        <w:jc w:val="left"/>
        <w:rPr>
          <w:color w:val="70AD47"/>
          <w:sz w:val="24"/>
          <w:szCs w:val="24"/>
        </w:rPr>
      </w:pPr>
    </w:p>
    <w:p w:rsidR="00D74836" w:rsidRPr="00665DBF" w:rsidRDefault="00D74836" w:rsidP="00D74836">
      <w:pPr>
        <w:pStyle w:val="Tekstpodstawowy"/>
        <w:jc w:val="left"/>
        <w:rPr>
          <w:color w:val="70AD47"/>
          <w:sz w:val="24"/>
          <w:szCs w:val="24"/>
        </w:rPr>
      </w:pPr>
    </w:p>
    <w:p w:rsidR="00D74836" w:rsidRPr="00665DBF" w:rsidRDefault="00D74836" w:rsidP="00D74836">
      <w:pPr>
        <w:pStyle w:val="Tekstpodstawowy"/>
        <w:jc w:val="left"/>
        <w:rPr>
          <w:color w:val="70AD47"/>
          <w:sz w:val="24"/>
          <w:szCs w:val="24"/>
        </w:rPr>
      </w:pPr>
    </w:p>
    <w:p w:rsidR="00D74836" w:rsidRPr="00665DBF" w:rsidRDefault="00D74836" w:rsidP="00D74836">
      <w:pPr>
        <w:pStyle w:val="Tekstpodstawowy"/>
        <w:jc w:val="left"/>
        <w:rPr>
          <w:color w:val="70AD47"/>
          <w:sz w:val="24"/>
          <w:szCs w:val="24"/>
        </w:rPr>
      </w:pPr>
    </w:p>
    <w:p w:rsidR="00D74836" w:rsidRPr="00665DBF" w:rsidRDefault="00D74836" w:rsidP="00D74836">
      <w:pPr>
        <w:pStyle w:val="Tekstpodstawowy"/>
        <w:jc w:val="left"/>
        <w:rPr>
          <w:color w:val="70AD47"/>
          <w:sz w:val="24"/>
          <w:szCs w:val="24"/>
        </w:rPr>
      </w:pPr>
    </w:p>
    <w:p w:rsidR="00D74836" w:rsidRPr="00665DBF" w:rsidRDefault="00D74836" w:rsidP="00D74836">
      <w:pPr>
        <w:pStyle w:val="Tekstpodstawowy"/>
        <w:jc w:val="left"/>
        <w:rPr>
          <w:color w:val="70AD47"/>
          <w:sz w:val="24"/>
          <w:szCs w:val="24"/>
        </w:rPr>
      </w:pPr>
    </w:p>
    <w:p w:rsidR="00D74836" w:rsidRPr="00665DBF" w:rsidRDefault="00D74836" w:rsidP="00D74836">
      <w:pPr>
        <w:pStyle w:val="Tekstpodstawowy"/>
        <w:jc w:val="left"/>
        <w:rPr>
          <w:color w:val="70AD47"/>
          <w:sz w:val="24"/>
          <w:szCs w:val="24"/>
        </w:rPr>
      </w:pPr>
    </w:p>
    <w:p w:rsidR="00D74836" w:rsidRDefault="00D74836" w:rsidP="00D74836">
      <w:pPr>
        <w:pStyle w:val="Tekstpodstawowy"/>
        <w:jc w:val="both"/>
        <w:rPr>
          <w:color w:val="70AD47"/>
          <w:sz w:val="24"/>
          <w:szCs w:val="24"/>
        </w:rPr>
      </w:pPr>
    </w:p>
    <w:p w:rsidR="00D74836" w:rsidRPr="00665DBF" w:rsidRDefault="00D74836" w:rsidP="00D74836">
      <w:pPr>
        <w:pStyle w:val="Tekstpodstawowy"/>
        <w:jc w:val="both"/>
        <w:rPr>
          <w:b/>
          <w:sz w:val="24"/>
          <w:szCs w:val="24"/>
        </w:rPr>
      </w:pPr>
      <w:r>
        <w:rPr>
          <w:color w:val="70AD47"/>
          <w:sz w:val="24"/>
          <w:szCs w:val="24"/>
        </w:rPr>
        <w:lastRenderedPageBreak/>
        <w:t>Załącznik nr 8</w:t>
      </w:r>
      <w:r w:rsidRPr="00665DBF">
        <w:rPr>
          <w:color w:val="70AD47"/>
          <w:sz w:val="24"/>
          <w:szCs w:val="24"/>
        </w:rPr>
        <w:t xml:space="preserve"> - </w:t>
      </w:r>
      <w:r w:rsidRPr="00665DBF">
        <w:rPr>
          <w:b/>
          <w:color w:val="70AD47"/>
          <w:sz w:val="24"/>
          <w:szCs w:val="24"/>
        </w:rPr>
        <w:t>Zobowiązanie innych podmiotów do oddania do dyspozycji Wykonawcy niezbędnych zasobów</w:t>
      </w:r>
    </w:p>
    <w:p w:rsidR="00D74836" w:rsidRPr="00665DBF" w:rsidRDefault="00D74836" w:rsidP="00D74836">
      <w:pPr>
        <w:pStyle w:val="Tekstpodstawowy"/>
        <w:jc w:val="left"/>
        <w:rPr>
          <w:b/>
          <w:sz w:val="24"/>
          <w:szCs w:val="24"/>
        </w:rPr>
      </w:pPr>
    </w:p>
    <w:p w:rsidR="00D74836" w:rsidRPr="00665DBF" w:rsidRDefault="00D74836" w:rsidP="00D74836">
      <w:pPr>
        <w:pStyle w:val="Tekstpodstawowywcity21"/>
        <w:ind w:left="0"/>
        <w:jc w:val="center"/>
        <w:rPr>
          <w:rFonts w:ascii="Arial" w:hAnsi="Arial" w:cs="Arial"/>
          <w:b/>
          <w:sz w:val="24"/>
          <w:szCs w:val="24"/>
        </w:rPr>
      </w:pPr>
      <w:r w:rsidRPr="00665DBF">
        <w:rPr>
          <w:rFonts w:ascii="Arial" w:hAnsi="Arial" w:cs="Arial"/>
          <w:b/>
          <w:sz w:val="24"/>
          <w:szCs w:val="24"/>
        </w:rPr>
        <w:t>ZOBOWIĄZANIE INNYCH PODMIOTÓW</w:t>
      </w:r>
    </w:p>
    <w:p w:rsidR="00D74836" w:rsidRPr="00665DBF" w:rsidRDefault="00D74836" w:rsidP="00D74836">
      <w:pPr>
        <w:pStyle w:val="Tekstpodstawowywcity21"/>
        <w:ind w:left="0"/>
        <w:jc w:val="center"/>
        <w:rPr>
          <w:rFonts w:ascii="Arial" w:hAnsi="Arial" w:cs="Arial"/>
          <w:b/>
          <w:sz w:val="24"/>
          <w:szCs w:val="24"/>
        </w:rPr>
      </w:pPr>
      <w:r w:rsidRPr="00665DBF">
        <w:rPr>
          <w:rFonts w:ascii="Arial" w:hAnsi="Arial" w:cs="Arial"/>
          <w:b/>
          <w:sz w:val="24"/>
          <w:szCs w:val="24"/>
        </w:rPr>
        <w:t>DO ODDANIA DO DYSPOZYCJI WYKONAWCY NIEZBĘDNYCH ZASOBÓW</w:t>
      </w:r>
    </w:p>
    <w:p w:rsidR="00D74836" w:rsidRPr="00665DBF" w:rsidRDefault="00D74836" w:rsidP="00D74836">
      <w:pPr>
        <w:ind w:right="140"/>
        <w:rPr>
          <w:rFonts w:ascii="Arial" w:hAnsi="Arial" w:cs="Arial"/>
        </w:rPr>
      </w:pPr>
    </w:p>
    <w:p w:rsidR="00D74836" w:rsidRPr="00665DBF" w:rsidRDefault="00D74836" w:rsidP="00D74836">
      <w:pPr>
        <w:pStyle w:val="Tekstwstpniesformatowany"/>
        <w:spacing w:after="120"/>
        <w:jc w:val="both"/>
        <w:rPr>
          <w:rFonts w:ascii="Arial" w:hAnsi="Arial" w:cs="Arial"/>
          <w:sz w:val="24"/>
          <w:szCs w:val="24"/>
        </w:rPr>
      </w:pPr>
      <w:r w:rsidRPr="00665DBF">
        <w:rPr>
          <w:rFonts w:ascii="Arial" w:hAnsi="Arial" w:cs="Arial"/>
          <w:sz w:val="24"/>
          <w:szCs w:val="24"/>
        </w:rPr>
        <w:t>Ja/My* niżej podpisany/i* w imieniu  ………..………………………………………..…………………………………(nazwa podmiotu trzeciego), z siedzibą w ………………………………………………………., wpisaną do rejestru pod numerem ……………………….……………(zwaną dalej Udostępniającym) w związku z postępowaniem o udzielenie zamówienia publicznego prowadzonego przez ………………………………………………………………………………………………………..……… (Zamawiający) na: ……………………………………………………………………………, znak ………………………………………………………… zobowiązuję/my* się wobec Wykonawcy, iż w przypadku zawarcia przez Wykonawcę umowy z Zamawiającym w przedmiocie zamówienia, oddać Wykonawcy do dyspozycji niezbędne zasoby na okres korzystania z nich przy wykonywaniu zamówienia, w celu jej należytego wykonania przez Wykonawcę, w szczególności zobowiązuję/my się oddać do dyspozycji Wykonawcy:</w:t>
      </w:r>
    </w:p>
    <w:p w:rsidR="00D74836" w:rsidRPr="00665DBF" w:rsidRDefault="00D74836" w:rsidP="00D74836">
      <w:pPr>
        <w:pStyle w:val="Tekstwstpniesformatowany"/>
        <w:spacing w:after="120"/>
        <w:jc w:val="both"/>
        <w:rPr>
          <w:rFonts w:ascii="Arial" w:hAnsi="Arial" w:cs="Arial"/>
          <w:sz w:val="24"/>
          <w:szCs w:val="24"/>
        </w:rPr>
      </w:pPr>
      <w:r w:rsidRPr="00665DBF">
        <w:rPr>
          <w:rFonts w:ascii="Arial" w:hAnsi="Arial" w:cs="Arial"/>
          <w:sz w:val="24"/>
          <w:szCs w:val="24"/>
        </w:rPr>
        <w:t>1. Wiedzę i doświadczenie niezbędne do wykonania zamówienia, poprzez udział w wykonywaniu odpowiedniej części zamówienia*:</w:t>
      </w:r>
    </w:p>
    <w:p w:rsidR="00D74836" w:rsidRPr="00665DBF" w:rsidRDefault="00D74836" w:rsidP="00D74836">
      <w:pPr>
        <w:autoSpaceDE w:val="0"/>
        <w:autoSpaceDN w:val="0"/>
        <w:adjustRightInd w:val="0"/>
        <w:spacing w:before="60" w:after="60"/>
        <w:jc w:val="center"/>
        <w:rPr>
          <w:rFonts w:ascii="Arial" w:hAnsi="Arial" w:cs="Arial"/>
        </w:rPr>
      </w:pPr>
      <w:r w:rsidRPr="00665DBF">
        <w:rPr>
          <w:rFonts w:ascii="Arial" w:hAnsi="Arial" w:cs="Arial"/>
        </w:rPr>
        <w:t>………………………………...................................……………………………………………………………</w:t>
      </w:r>
    </w:p>
    <w:p w:rsidR="00D74836" w:rsidRPr="00665DBF" w:rsidRDefault="00D74836" w:rsidP="00D74836">
      <w:pPr>
        <w:autoSpaceDE w:val="0"/>
        <w:autoSpaceDN w:val="0"/>
        <w:adjustRightInd w:val="0"/>
        <w:spacing w:before="60" w:after="60"/>
        <w:jc w:val="center"/>
        <w:rPr>
          <w:rFonts w:ascii="Arial" w:hAnsi="Arial" w:cs="Arial"/>
          <w:i/>
          <w:iCs/>
        </w:rPr>
      </w:pPr>
      <w:r w:rsidRPr="00665DBF">
        <w:rPr>
          <w:rFonts w:ascii="Arial" w:hAnsi="Arial" w:cs="Arial"/>
          <w:i/>
          <w:iCs/>
        </w:rPr>
        <w:t>rodzaj doświadczenia</w:t>
      </w:r>
    </w:p>
    <w:p w:rsidR="00D74836" w:rsidRPr="00665DBF" w:rsidRDefault="00D74836" w:rsidP="00D74836">
      <w:pPr>
        <w:pStyle w:val="Tekstwstpniesformatowany"/>
        <w:spacing w:after="120"/>
        <w:jc w:val="both"/>
        <w:rPr>
          <w:rFonts w:ascii="Arial" w:hAnsi="Arial" w:cs="Arial"/>
          <w:sz w:val="24"/>
          <w:szCs w:val="24"/>
        </w:rPr>
      </w:pPr>
      <w:r w:rsidRPr="00665DBF">
        <w:rPr>
          <w:rFonts w:ascii="Arial" w:hAnsi="Arial" w:cs="Arial"/>
          <w:sz w:val="24"/>
          <w:szCs w:val="24"/>
        </w:rPr>
        <w:t>2. Niżej wymienione osoby, które będą uczestniczyć w wykonywaniu zamówienia*:</w:t>
      </w:r>
    </w:p>
    <w:p w:rsidR="00D74836" w:rsidRPr="00665DBF" w:rsidRDefault="00D74836" w:rsidP="00D74836">
      <w:pPr>
        <w:autoSpaceDE w:val="0"/>
        <w:autoSpaceDN w:val="0"/>
        <w:adjustRightInd w:val="0"/>
        <w:spacing w:before="60" w:after="60"/>
        <w:jc w:val="center"/>
        <w:rPr>
          <w:rFonts w:ascii="Arial" w:hAnsi="Arial" w:cs="Arial"/>
        </w:rPr>
      </w:pPr>
      <w:r w:rsidRPr="00665DBF">
        <w:rPr>
          <w:rFonts w:ascii="Arial" w:hAnsi="Arial" w:cs="Arial"/>
        </w:rPr>
        <w:t>……………………………………………………………………………………………………….</w:t>
      </w:r>
    </w:p>
    <w:p w:rsidR="00D74836" w:rsidRPr="00622B7C" w:rsidRDefault="00D74836" w:rsidP="00D74836">
      <w:pPr>
        <w:autoSpaceDE w:val="0"/>
        <w:autoSpaceDN w:val="0"/>
        <w:adjustRightInd w:val="0"/>
        <w:spacing w:before="60" w:after="60"/>
        <w:jc w:val="center"/>
        <w:rPr>
          <w:rFonts w:ascii="Arial" w:hAnsi="Arial" w:cs="Arial"/>
          <w:i/>
          <w:iCs/>
        </w:rPr>
      </w:pPr>
      <w:r w:rsidRPr="00622B7C">
        <w:rPr>
          <w:rFonts w:ascii="Arial" w:hAnsi="Arial" w:cs="Arial"/>
          <w:i/>
          <w:iCs/>
        </w:rPr>
        <w:t>imię i nazwisko, funkcja</w:t>
      </w:r>
    </w:p>
    <w:p w:rsidR="00D74836" w:rsidRPr="00665DBF" w:rsidRDefault="00D74836" w:rsidP="00D74836">
      <w:pPr>
        <w:pStyle w:val="Tekstwstpniesformatowany"/>
        <w:spacing w:after="120"/>
        <w:jc w:val="both"/>
        <w:rPr>
          <w:rFonts w:ascii="Arial" w:hAnsi="Arial" w:cs="Arial"/>
          <w:sz w:val="24"/>
          <w:szCs w:val="24"/>
        </w:rPr>
      </w:pPr>
      <w:r w:rsidRPr="00665DBF">
        <w:rPr>
          <w:rFonts w:ascii="Arial" w:hAnsi="Arial" w:cs="Arial"/>
          <w:sz w:val="24"/>
          <w:szCs w:val="24"/>
        </w:rPr>
        <w:t>3. Zdolności finansowe*:</w:t>
      </w:r>
    </w:p>
    <w:p w:rsidR="00D74836" w:rsidRDefault="00D74836" w:rsidP="00D74836">
      <w:pPr>
        <w:pStyle w:val="Tekstwstpniesformatowany"/>
        <w:spacing w:after="120"/>
        <w:jc w:val="both"/>
        <w:rPr>
          <w:rFonts w:ascii="Arial" w:hAnsi="Arial" w:cs="Arial"/>
          <w:sz w:val="24"/>
          <w:szCs w:val="24"/>
        </w:rPr>
      </w:pPr>
      <w:r w:rsidRPr="00665DBF">
        <w:rPr>
          <w:rFonts w:ascii="Arial" w:hAnsi="Arial" w:cs="Arial"/>
          <w:sz w:val="24"/>
          <w:szCs w:val="24"/>
        </w:rPr>
        <w:t>…………………………………………………………………….……………………………</w:t>
      </w:r>
    </w:p>
    <w:p w:rsidR="00D74836" w:rsidRPr="00622B7C" w:rsidRDefault="00D74836" w:rsidP="00D74836">
      <w:pPr>
        <w:autoSpaceDE w:val="0"/>
        <w:autoSpaceDN w:val="0"/>
        <w:adjustRightInd w:val="0"/>
        <w:spacing w:before="60" w:after="60"/>
        <w:jc w:val="center"/>
        <w:rPr>
          <w:rFonts w:ascii="Arial" w:hAnsi="Arial" w:cs="Arial"/>
          <w:i/>
          <w:iCs/>
        </w:rPr>
      </w:pPr>
      <w:r w:rsidRPr="00622B7C">
        <w:rPr>
          <w:rFonts w:ascii="Arial" w:hAnsi="Arial" w:cs="Arial"/>
          <w:i/>
          <w:iCs/>
        </w:rPr>
        <w:t>zakres</w:t>
      </w:r>
    </w:p>
    <w:p w:rsidR="00D74836" w:rsidRPr="00665DBF" w:rsidRDefault="00D74836" w:rsidP="00D74836">
      <w:pPr>
        <w:autoSpaceDE w:val="0"/>
        <w:autoSpaceDN w:val="0"/>
        <w:adjustRightInd w:val="0"/>
        <w:spacing w:before="60" w:after="60"/>
        <w:rPr>
          <w:rFonts w:ascii="Arial" w:hAnsi="Arial" w:cs="Arial"/>
        </w:rPr>
      </w:pPr>
    </w:p>
    <w:p w:rsidR="00D74836" w:rsidRPr="00665DBF" w:rsidRDefault="00D74836" w:rsidP="00D74836">
      <w:pPr>
        <w:autoSpaceDE w:val="0"/>
        <w:autoSpaceDN w:val="0"/>
        <w:adjustRightInd w:val="0"/>
        <w:spacing w:before="60" w:after="60"/>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431"/>
      </w:tblGrid>
      <w:tr w:rsidR="00D74836" w:rsidRPr="00665DBF" w:rsidTr="00F83293">
        <w:tc>
          <w:tcPr>
            <w:tcW w:w="4606" w:type="dxa"/>
          </w:tcPr>
          <w:p w:rsidR="00D74836" w:rsidRPr="00665DBF" w:rsidRDefault="00D74836" w:rsidP="00F83293">
            <w:pPr>
              <w:autoSpaceDE w:val="0"/>
              <w:autoSpaceDN w:val="0"/>
              <w:adjustRightInd w:val="0"/>
              <w:spacing w:before="60" w:after="60"/>
              <w:jc w:val="center"/>
              <w:rPr>
                <w:rFonts w:ascii="Arial" w:hAnsi="Arial" w:cs="Arial"/>
              </w:rPr>
            </w:pPr>
            <w:r w:rsidRPr="00665DBF">
              <w:rPr>
                <w:rFonts w:ascii="Arial" w:hAnsi="Arial" w:cs="Arial"/>
              </w:rPr>
              <w:t>W imieniu Udostępniającego</w:t>
            </w:r>
          </w:p>
          <w:p w:rsidR="00D74836" w:rsidRPr="00665DBF" w:rsidRDefault="00D74836" w:rsidP="00F83293">
            <w:pPr>
              <w:autoSpaceDE w:val="0"/>
              <w:autoSpaceDN w:val="0"/>
              <w:adjustRightInd w:val="0"/>
              <w:spacing w:before="60" w:after="60"/>
              <w:rPr>
                <w:rFonts w:ascii="Arial" w:hAnsi="Arial" w:cs="Arial"/>
              </w:rPr>
            </w:pPr>
          </w:p>
          <w:p w:rsidR="00D74836" w:rsidRPr="00665DBF" w:rsidRDefault="00D74836" w:rsidP="00F83293">
            <w:pPr>
              <w:autoSpaceDE w:val="0"/>
              <w:autoSpaceDN w:val="0"/>
              <w:adjustRightInd w:val="0"/>
              <w:spacing w:before="60" w:after="60"/>
              <w:rPr>
                <w:rFonts w:ascii="Arial" w:hAnsi="Arial" w:cs="Arial"/>
              </w:rPr>
            </w:pPr>
          </w:p>
          <w:p w:rsidR="00D74836" w:rsidRPr="00665DBF" w:rsidRDefault="00D74836" w:rsidP="00F83293">
            <w:pPr>
              <w:autoSpaceDE w:val="0"/>
              <w:autoSpaceDN w:val="0"/>
              <w:adjustRightInd w:val="0"/>
              <w:spacing w:before="60" w:after="60"/>
              <w:rPr>
                <w:rFonts w:ascii="Arial" w:hAnsi="Arial" w:cs="Arial"/>
              </w:rPr>
            </w:pPr>
            <w:r w:rsidRPr="00665DBF">
              <w:rPr>
                <w:rFonts w:ascii="Arial" w:hAnsi="Arial" w:cs="Arial"/>
              </w:rPr>
              <w:t>..........................................................................................</w:t>
            </w:r>
          </w:p>
          <w:p w:rsidR="00D74836" w:rsidRPr="00665DBF" w:rsidRDefault="00D74836" w:rsidP="00F83293">
            <w:pPr>
              <w:autoSpaceDE w:val="0"/>
              <w:autoSpaceDN w:val="0"/>
              <w:adjustRightInd w:val="0"/>
              <w:spacing w:before="60" w:after="60"/>
              <w:jc w:val="center"/>
              <w:rPr>
                <w:rFonts w:ascii="Arial" w:hAnsi="Arial" w:cs="Arial"/>
                <w:i/>
                <w:iCs/>
              </w:rPr>
            </w:pPr>
            <w:r w:rsidRPr="00665DBF">
              <w:rPr>
                <w:rFonts w:ascii="Arial" w:hAnsi="Arial" w:cs="Arial"/>
                <w:i/>
                <w:iCs/>
              </w:rPr>
              <w:t>(podpis/y osoby/osób upoważnionej/ych do reprezentacji )</w:t>
            </w:r>
          </w:p>
          <w:p w:rsidR="00D74836" w:rsidRPr="00665DBF" w:rsidRDefault="00D74836" w:rsidP="00F83293">
            <w:pPr>
              <w:autoSpaceDE w:val="0"/>
              <w:autoSpaceDN w:val="0"/>
              <w:adjustRightInd w:val="0"/>
              <w:spacing w:before="60" w:after="60"/>
              <w:rPr>
                <w:rFonts w:ascii="Arial" w:hAnsi="Arial" w:cs="Arial"/>
              </w:rPr>
            </w:pPr>
          </w:p>
          <w:p w:rsidR="00D74836" w:rsidRPr="00665DBF" w:rsidRDefault="00D74836" w:rsidP="00F83293">
            <w:pPr>
              <w:autoSpaceDE w:val="0"/>
              <w:autoSpaceDN w:val="0"/>
              <w:adjustRightInd w:val="0"/>
              <w:spacing w:before="60" w:after="60"/>
              <w:rPr>
                <w:rFonts w:ascii="Arial" w:hAnsi="Arial" w:cs="Arial"/>
              </w:rPr>
            </w:pPr>
            <w:r w:rsidRPr="00665DBF">
              <w:rPr>
                <w:rFonts w:ascii="Arial" w:hAnsi="Arial" w:cs="Arial"/>
              </w:rPr>
              <w:t>..........................................dnia, .................. 2015 r.</w:t>
            </w:r>
          </w:p>
        </w:tc>
        <w:tc>
          <w:tcPr>
            <w:tcW w:w="4606" w:type="dxa"/>
          </w:tcPr>
          <w:p w:rsidR="00D74836" w:rsidRPr="00665DBF" w:rsidRDefault="00D74836" w:rsidP="00F83293">
            <w:pPr>
              <w:autoSpaceDE w:val="0"/>
              <w:autoSpaceDN w:val="0"/>
              <w:adjustRightInd w:val="0"/>
              <w:spacing w:before="60" w:after="60"/>
              <w:jc w:val="center"/>
              <w:rPr>
                <w:rFonts w:ascii="Arial" w:hAnsi="Arial" w:cs="Arial"/>
              </w:rPr>
            </w:pPr>
            <w:r w:rsidRPr="00665DBF">
              <w:rPr>
                <w:rFonts w:ascii="Arial" w:hAnsi="Arial" w:cs="Arial"/>
              </w:rPr>
              <w:t>W imieniu Wykonawcy</w:t>
            </w:r>
          </w:p>
          <w:p w:rsidR="00D74836" w:rsidRPr="00665DBF" w:rsidRDefault="00D74836" w:rsidP="00F83293">
            <w:pPr>
              <w:autoSpaceDE w:val="0"/>
              <w:autoSpaceDN w:val="0"/>
              <w:adjustRightInd w:val="0"/>
              <w:spacing w:before="60" w:after="60"/>
              <w:rPr>
                <w:rFonts w:ascii="Arial" w:hAnsi="Arial" w:cs="Arial"/>
              </w:rPr>
            </w:pPr>
          </w:p>
          <w:p w:rsidR="00D74836" w:rsidRPr="00665DBF" w:rsidRDefault="00D74836" w:rsidP="00F83293">
            <w:pPr>
              <w:autoSpaceDE w:val="0"/>
              <w:autoSpaceDN w:val="0"/>
              <w:adjustRightInd w:val="0"/>
              <w:spacing w:before="60" w:after="60"/>
              <w:rPr>
                <w:rFonts w:ascii="Arial" w:hAnsi="Arial" w:cs="Arial"/>
              </w:rPr>
            </w:pPr>
          </w:p>
          <w:p w:rsidR="00D74836" w:rsidRPr="00665DBF" w:rsidRDefault="00D74836" w:rsidP="00F83293">
            <w:pPr>
              <w:autoSpaceDE w:val="0"/>
              <w:autoSpaceDN w:val="0"/>
              <w:adjustRightInd w:val="0"/>
              <w:spacing w:before="60" w:after="60"/>
              <w:jc w:val="center"/>
              <w:rPr>
                <w:rFonts w:ascii="Arial" w:hAnsi="Arial" w:cs="Arial"/>
              </w:rPr>
            </w:pPr>
            <w:r w:rsidRPr="00665DBF">
              <w:rPr>
                <w:rFonts w:ascii="Arial" w:hAnsi="Arial" w:cs="Arial"/>
              </w:rPr>
              <w:t>......................................................................................</w:t>
            </w:r>
          </w:p>
          <w:p w:rsidR="00D74836" w:rsidRPr="00665DBF" w:rsidRDefault="00D74836" w:rsidP="00F83293">
            <w:pPr>
              <w:autoSpaceDE w:val="0"/>
              <w:autoSpaceDN w:val="0"/>
              <w:adjustRightInd w:val="0"/>
              <w:spacing w:before="60" w:after="60"/>
              <w:jc w:val="center"/>
              <w:rPr>
                <w:rFonts w:ascii="Arial" w:hAnsi="Arial" w:cs="Arial"/>
                <w:i/>
                <w:iCs/>
              </w:rPr>
            </w:pPr>
            <w:r w:rsidRPr="00665DBF">
              <w:rPr>
                <w:rFonts w:ascii="Arial" w:hAnsi="Arial" w:cs="Arial"/>
                <w:i/>
                <w:iCs/>
              </w:rPr>
              <w:t>(podpis/y osoby/osób upoważnionej/ych do reprezentacji)</w:t>
            </w:r>
          </w:p>
          <w:p w:rsidR="00D74836" w:rsidRPr="00665DBF" w:rsidRDefault="00D74836" w:rsidP="00F83293">
            <w:pPr>
              <w:autoSpaceDE w:val="0"/>
              <w:autoSpaceDN w:val="0"/>
              <w:adjustRightInd w:val="0"/>
              <w:spacing w:before="60" w:after="60"/>
              <w:rPr>
                <w:rFonts w:ascii="Arial" w:hAnsi="Arial" w:cs="Arial"/>
              </w:rPr>
            </w:pPr>
          </w:p>
          <w:p w:rsidR="00D74836" w:rsidRPr="00665DBF" w:rsidRDefault="00D74836" w:rsidP="00F83293">
            <w:pPr>
              <w:autoSpaceDE w:val="0"/>
              <w:autoSpaceDN w:val="0"/>
              <w:adjustRightInd w:val="0"/>
              <w:spacing w:before="60" w:after="60"/>
              <w:rPr>
                <w:rFonts w:ascii="Arial" w:hAnsi="Arial" w:cs="Arial"/>
              </w:rPr>
            </w:pPr>
            <w:r w:rsidRPr="00665DBF">
              <w:rPr>
                <w:rFonts w:ascii="Arial" w:hAnsi="Arial" w:cs="Arial"/>
              </w:rPr>
              <w:t>........................................ dnia, .................. 2015r.</w:t>
            </w:r>
          </w:p>
        </w:tc>
      </w:tr>
    </w:tbl>
    <w:p w:rsidR="00D74836" w:rsidRPr="00622B7C" w:rsidRDefault="00D74836" w:rsidP="00D74836">
      <w:pPr>
        <w:pStyle w:val="Tekstpodstawowy"/>
        <w:jc w:val="left"/>
        <w:rPr>
          <w:color w:val="70AD47"/>
          <w:sz w:val="24"/>
          <w:szCs w:val="24"/>
        </w:rPr>
      </w:pPr>
      <w:r w:rsidRPr="00665DBF">
        <w:t>*wybrać właściwe</w:t>
      </w:r>
    </w:p>
    <w:p w:rsidR="00150ADD" w:rsidRDefault="00150ADD">
      <w:bookmarkStart w:id="0" w:name="_GoBack"/>
      <w:bookmarkEnd w:id="0"/>
    </w:p>
    <w:sectPr w:rsidR="00150ADD" w:rsidSect="00D74836">
      <w:headerReference w:type="default" r:id="rId7"/>
      <w:footerReference w:type="default" r:id="rId8"/>
      <w:pgSz w:w="11906" w:h="16838"/>
      <w:pgMar w:top="2517"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836" w:rsidRDefault="00D74836" w:rsidP="00D74836">
      <w:r>
        <w:separator/>
      </w:r>
    </w:p>
  </w:endnote>
  <w:endnote w:type="continuationSeparator" w:id="0">
    <w:p w:rsidR="00D74836" w:rsidRDefault="00D74836" w:rsidP="00D7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5B" w:rsidRPr="007827AE" w:rsidRDefault="00D74836">
    <w:pPr>
      <w:pStyle w:val="Stopka"/>
      <w:jc w:val="center"/>
      <w:rPr>
        <w:b/>
        <w:i/>
      </w:rPr>
    </w:pPr>
    <w:r w:rsidRPr="007827AE">
      <w:rPr>
        <w:b/>
        <w:i/>
      </w:rPr>
      <w:fldChar w:fldCharType="begin"/>
    </w:r>
    <w:r w:rsidRPr="007827AE">
      <w:rPr>
        <w:b/>
        <w:i/>
      </w:rPr>
      <w:instrText>PAGE   \* MERGEFORMAT</w:instrText>
    </w:r>
    <w:r w:rsidRPr="007827AE">
      <w:rPr>
        <w:b/>
        <w:i/>
      </w:rPr>
      <w:fldChar w:fldCharType="separate"/>
    </w:r>
    <w:r>
      <w:rPr>
        <w:b/>
        <w:i/>
        <w:noProof/>
      </w:rPr>
      <w:t>23</w:t>
    </w:r>
    <w:r w:rsidRPr="007827AE">
      <w:rPr>
        <w:b/>
        <w:i/>
      </w:rPr>
      <w:fldChar w:fldCharType="end"/>
    </w:r>
  </w:p>
  <w:p w:rsidR="005C6E5B" w:rsidRPr="007827AE" w:rsidRDefault="00D74836" w:rsidP="00CE3C5A">
    <w:pPr>
      <w:pStyle w:val="Stopka"/>
      <w:tabs>
        <w:tab w:val="left" w:pos="6660"/>
      </w:tabs>
      <w:jc w:val="center"/>
      <w:rPr>
        <w:b/>
        <w:i/>
      </w:rPr>
    </w:pPr>
    <w:r>
      <w:rPr>
        <w:b/>
        <w:i/>
      </w:rPr>
      <w:t>SZ-222-8/15/1/12</w:t>
    </w:r>
    <w:r w:rsidRPr="007827AE">
      <w:rPr>
        <w:b/>
        <w:i/>
      </w:rPr>
      <w:t>/2015</w:t>
    </w:r>
  </w:p>
  <w:p w:rsidR="005C6E5B" w:rsidRDefault="00D74836" w:rsidP="001E4843">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836" w:rsidRDefault="00D74836" w:rsidP="00D74836">
      <w:r>
        <w:separator/>
      </w:r>
    </w:p>
  </w:footnote>
  <w:footnote w:type="continuationSeparator" w:id="0">
    <w:p w:rsidR="00D74836" w:rsidRDefault="00D74836" w:rsidP="00D74836">
      <w:r>
        <w:continuationSeparator/>
      </w:r>
    </w:p>
  </w:footnote>
  <w:footnote w:id="1">
    <w:p w:rsidR="00D74836" w:rsidRDefault="00D74836" w:rsidP="00D74836">
      <w:pPr>
        <w:pStyle w:val="Tekstprzypisudolnego"/>
      </w:pPr>
      <w:r>
        <w:rPr>
          <w:rStyle w:val="Odwoanieprzypisudolnego"/>
        </w:rPr>
        <w:footnoteRef/>
      </w:r>
      <w:r>
        <w:t xml:space="preserve"> Niepotrzebne skreślić</w:t>
      </w:r>
    </w:p>
  </w:footnote>
  <w:footnote w:id="2">
    <w:p w:rsidR="00D74836" w:rsidRPr="00944034" w:rsidRDefault="00D74836" w:rsidP="00D74836">
      <w:pPr>
        <w:rPr>
          <w:sz w:val="18"/>
          <w:szCs w:val="18"/>
        </w:rPr>
      </w:pPr>
      <w:r>
        <w:rPr>
          <w:rStyle w:val="Odwoanieprzypisudolnego"/>
        </w:rPr>
        <w:footnoteRef/>
      </w:r>
      <w:r>
        <w:rPr>
          <w:sz w:val="18"/>
          <w:szCs w:val="18"/>
        </w:rPr>
        <w:t xml:space="preserve"> </w:t>
      </w:r>
      <w:r w:rsidRPr="00944034">
        <w:rPr>
          <w:sz w:val="18"/>
          <w:szCs w:val="18"/>
        </w:rPr>
        <w:t xml:space="preserve">Zgodnie z art. 4 pkt. 14 ustawy z dnia 16 lutego 2007 r. o ochronie konkurencji </w:t>
      </w:r>
      <w:r>
        <w:rPr>
          <w:sz w:val="18"/>
          <w:szCs w:val="18"/>
        </w:rPr>
        <w:t> </w:t>
      </w:r>
      <w:r w:rsidRPr="00944034">
        <w:rPr>
          <w:sz w:val="18"/>
          <w:szCs w:val="18"/>
        </w:rPr>
        <w:t>i konsume</w:t>
      </w:r>
      <w:r>
        <w:rPr>
          <w:sz w:val="18"/>
          <w:szCs w:val="18"/>
        </w:rPr>
        <w:t>ntów (Dz. U. Nr 50, poz. 331, z </w:t>
      </w:r>
      <w:r w:rsidRPr="00944034">
        <w:rPr>
          <w:sz w:val="18"/>
          <w:szCs w:val="18"/>
        </w:rPr>
        <w:t>pó</w:t>
      </w:r>
      <w:r>
        <w:rPr>
          <w:sz w:val="18"/>
          <w:szCs w:val="18"/>
        </w:rPr>
        <w:t>źn</w:t>
      </w:r>
      <w:r w:rsidRPr="00944034">
        <w:rPr>
          <w:sz w:val="18"/>
          <w:szCs w:val="18"/>
        </w:rPr>
        <w:t>. zm.) przez grupę kapitałową rozumie się wszystkich przedsiębiorców, który są kontrolowani w sposób bezpośredni lub pośredni przez jednego przedsiębiorcę, w tym również tego przedsiębiorcę.</w:t>
      </w:r>
    </w:p>
    <w:p w:rsidR="00D74836" w:rsidRDefault="00D74836" w:rsidP="00D748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5B" w:rsidRDefault="00D74836" w:rsidP="00AD4871">
    <w:pPr>
      <w:pStyle w:val="Nagwek"/>
      <w:ind w:left="9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3C89C2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5B42CE"/>
    <w:multiLevelType w:val="hybridMultilevel"/>
    <w:tmpl w:val="7E423BE4"/>
    <w:lvl w:ilvl="0" w:tplc="AD6A3F04">
      <w:start w:val="1"/>
      <w:numFmt w:val="upperRoman"/>
      <w:lvlText w:val="%1."/>
      <w:lvlJc w:val="left"/>
      <w:pPr>
        <w:ind w:left="7099" w:hanging="720"/>
      </w:pPr>
      <w:rPr>
        <w:rFonts w:cs="Times New Roman"/>
      </w:rPr>
    </w:lvl>
    <w:lvl w:ilvl="1" w:tplc="04150019">
      <w:start w:val="1"/>
      <w:numFmt w:val="lowerLetter"/>
      <w:lvlText w:val="%2."/>
      <w:lvlJc w:val="left"/>
      <w:pPr>
        <w:ind w:left="7459" w:hanging="360"/>
      </w:pPr>
      <w:rPr>
        <w:rFonts w:cs="Times New Roman"/>
      </w:rPr>
    </w:lvl>
    <w:lvl w:ilvl="2" w:tplc="0415001B">
      <w:start w:val="1"/>
      <w:numFmt w:val="lowerRoman"/>
      <w:lvlText w:val="%3."/>
      <w:lvlJc w:val="right"/>
      <w:pPr>
        <w:ind w:left="8179" w:hanging="180"/>
      </w:pPr>
      <w:rPr>
        <w:rFonts w:cs="Times New Roman"/>
      </w:rPr>
    </w:lvl>
    <w:lvl w:ilvl="3" w:tplc="0415000F">
      <w:start w:val="1"/>
      <w:numFmt w:val="decimal"/>
      <w:lvlText w:val="%4."/>
      <w:lvlJc w:val="left"/>
      <w:pPr>
        <w:ind w:left="8899" w:hanging="360"/>
      </w:pPr>
      <w:rPr>
        <w:rFonts w:cs="Times New Roman"/>
      </w:rPr>
    </w:lvl>
    <w:lvl w:ilvl="4" w:tplc="04150019">
      <w:start w:val="1"/>
      <w:numFmt w:val="lowerLetter"/>
      <w:lvlText w:val="%5."/>
      <w:lvlJc w:val="left"/>
      <w:pPr>
        <w:ind w:left="9619" w:hanging="360"/>
      </w:pPr>
      <w:rPr>
        <w:rFonts w:cs="Times New Roman"/>
      </w:rPr>
    </w:lvl>
    <w:lvl w:ilvl="5" w:tplc="0415001B">
      <w:start w:val="1"/>
      <w:numFmt w:val="lowerRoman"/>
      <w:lvlText w:val="%6."/>
      <w:lvlJc w:val="right"/>
      <w:pPr>
        <w:ind w:left="10339" w:hanging="180"/>
      </w:pPr>
      <w:rPr>
        <w:rFonts w:cs="Times New Roman"/>
      </w:rPr>
    </w:lvl>
    <w:lvl w:ilvl="6" w:tplc="0415000F">
      <w:start w:val="1"/>
      <w:numFmt w:val="decimal"/>
      <w:lvlText w:val="%7."/>
      <w:lvlJc w:val="left"/>
      <w:pPr>
        <w:ind w:left="11059" w:hanging="360"/>
      </w:pPr>
      <w:rPr>
        <w:rFonts w:cs="Times New Roman"/>
      </w:rPr>
    </w:lvl>
    <w:lvl w:ilvl="7" w:tplc="04150019">
      <w:start w:val="1"/>
      <w:numFmt w:val="lowerLetter"/>
      <w:lvlText w:val="%8."/>
      <w:lvlJc w:val="left"/>
      <w:pPr>
        <w:ind w:left="11779" w:hanging="360"/>
      </w:pPr>
      <w:rPr>
        <w:rFonts w:cs="Times New Roman"/>
      </w:rPr>
    </w:lvl>
    <w:lvl w:ilvl="8" w:tplc="0415001B">
      <w:start w:val="1"/>
      <w:numFmt w:val="lowerRoman"/>
      <w:lvlText w:val="%9."/>
      <w:lvlJc w:val="right"/>
      <w:pPr>
        <w:ind w:left="12499" w:hanging="180"/>
      </w:pPr>
      <w:rPr>
        <w:rFonts w:cs="Times New Roman"/>
      </w:rPr>
    </w:lvl>
  </w:abstractNum>
  <w:abstractNum w:abstractNumId="2" w15:restartNumberingAfterBreak="0">
    <w:nsid w:val="0A587CFB"/>
    <w:multiLevelType w:val="hybridMultilevel"/>
    <w:tmpl w:val="36E0965A"/>
    <w:lvl w:ilvl="0" w:tplc="04150017">
      <w:start w:val="1"/>
      <w:numFmt w:val="lowerLetter"/>
      <w:lvlText w:val="%1)"/>
      <w:lvlJc w:val="left"/>
      <w:pPr>
        <w:tabs>
          <w:tab w:val="num" w:pos="2340"/>
        </w:tabs>
        <w:ind w:left="2340" w:hanging="360"/>
      </w:pPr>
      <w:rPr>
        <w:rFonts w:cs="Times New Roman" w:hint="default"/>
      </w:rPr>
    </w:lvl>
    <w:lvl w:ilvl="1" w:tplc="04150003">
      <w:start w:val="1"/>
      <w:numFmt w:val="bullet"/>
      <w:lvlText w:val="o"/>
      <w:lvlJc w:val="left"/>
      <w:pPr>
        <w:tabs>
          <w:tab w:val="num" w:pos="3060"/>
        </w:tabs>
        <w:ind w:left="3060" w:hanging="360"/>
      </w:pPr>
      <w:rPr>
        <w:rFonts w:ascii="Courier New" w:hAnsi="Courier New" w:hint="default"/>
      </w:rPr>
    </w:lvl>
    <w:lvl w:ilvl="2" w:tplc="04150005">
      <w:start w:val="1"/>
      <w:numFmt w:val="bullet"/>
      <w:lvlText w:val=""/>
      <w:lvlJc w:val="left"/>
      <w:pPr>
        <w:tabs>
          <w:tab w:val="num" w:pos="3780"/>
        </w:tabs>
        <w:ind w:left="3780" w:hanging="360"/>
      </w:pPr>
      <w:rPr>
        <w:rFonts w:ascii="Wingdings" w:hAnsi="Wingdings" w:hint="default"/>
      </w:rPr>
    </w:lvl>
    <w:lvl w:ilvl="3" w:tplc="04150001">
      <w:start w:val="1"/>
      <w:numFmt w:val="bullet"/>
      <w:lvlText w:val=""/>
      <w:lvlJc w:val="left"/>
      <w:pPr>
        <w:tabs>
          <w:tab w:val="num" w:pos="4500"/>
        </w:tabs>
        <w:ind w:left="4500" w:hanging="360"/>
      </w:pPr>
      <w:rPr>
        <w:rFonts w:ascii="Symbol" w:hAnsi="Symbol" w:hint="default"/>
      </w:rPr>
    </w:lvl>
    <w:lvl w:ilvl="4" w:tplc="04150003">
      <w:start w:val="1"/>
      <w:numFmt w:val="bullet"/>
      <w:lvlText w:val="o"/>
      <w:lvlJc w:val="left"/>
      <w:pPr>
        <w:tabs>
          <w:tab w:val="num" w:pos="5220"/>
        </w:tabs>
        <w:ind w:left="5220" w:hanging="360"/>
      </w:pPr>
      <w:rPr>
        <w:rFonts w:ascii="Courier New" w:hAnsi="Courier New" w:hint="default"/>
      </w:rPr>
    </w:lvl>
    <w:lvl w:ilvl="5" w:tplc="04150005">
      <w:start w:val="1"/>
      <w:numFmt w:val="bullet"/>
      <w:lvlText w:val=""/>
      <w:lvlJc w:val="left"/>
      <w:pPr>
        <w:tabs>
          <w:tab w:val="num" w:pos="5940"/>
        </w:tabs>
        <w:ind w:left="5940" w:hanging="360"/>
      </w:pPr>
      <w:rPr>
        <w:rFonts w:ascii="Wingdings" w:hAnsi="Wingdings" w:hint="default"/>
      </w:rPr>
    </w:lvl>
    <w:lvl w:ilvl="6" w:tplc="04150001">
      <w:start w:val="1"/>
      <w:numFmt w:val="bullet"/>
      <w:lvlText w:val=""/>
      <w:lvlJc w:val="left"/>
      <w:pPr>
        <w:tabs>
          <w:tab w:val="num" w:pos="6660"/>
        </w:tabs>
        <w:ind w:left="6660" w:hanging="360"/>
      </w:pPr>
      <w:rPr>
        <w:rFonts w:ascii="Symbol" w:hAnsi="Symbol" w:hint="default"/>
      </w:rPr>
    </w:lvl>
    <w:lvl w:ilvl="7" w:tplc="04150003">
      <w:start w:val="1"/>
      <w:numFmt w:val="bullet"/>
      <w:lvlText w:val="o"/>
      <w:lvlJc w:val="left"/>
      <w:pPr>
        <w:tabs>
          <w:tab w:val="num" w:pos="7380"/>
        </w:tabs>
        <w:ind w:left="7380" w:hanging="360"/>
      </w:pPr>
      <w:rPr>
        <w:rFonts w:ascii="Courier New" w:hAnsi="Courier New" w:hint="default"/>
      </w:rPr>
    </w:lvl>
    <w:lvl w:ilvl="8" w:tplc="04150005">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13487330"/>
    <w:multiLevelType w:val="hybridMultilevel"/>
    <w:tmpl w:val="5020451A"/>
    <w:lvl w:ilvl="0" w:tplc="6D42E3E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4053EBB"/>
    <w:multiLevelType w:val="hybridMultilevel"/>
    <w:tmpl w:val="9C329588"/>
    <w:lvl w:ilvl="0" w:tplc="04150017">
      <w:start w:val="1"/>
      <w:numFmt w:val="lowerLetter"/>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D4208"/>
    <w:multiLevelType w:val="hybridMultilevel"/>
    <w:tmpl w:val="D592C1E6"/>
    <w:lvl w:ilvl="0" w:tplc="27425CA8">
      <w:start w:val="1"/>
      <w:numFmt w:val="decimal"/>
      <w:lvlText w:val="%1."/>
      <w:lvlJc w:val="left"/>
      <w:pPr>
        <w:tabs>
          <w:tab w:val="num" w:pos="397"/>
        </w:tabs>
        <w:ind w:left="397" w:hanging="397"/>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DF6FFB"/>
    <w:multiLevelType w:val="hybridMultilevel"/>
    <w:tmpl w:val="851E6CF0"/>
    <w:lvl w:ilvl="0" w:tplc="CA907BEE">
      <w:start w:val="1"/>
      <w:numFmt w:val="decimal"/>
      <w:pStyle w:val="Punktparagrafu"/>
      <w:lvlText w:val="%1."/>
      <w:lvlJc w:val="left"/>
      <w:pPr>
        <w:ind w:left="1414" w:hanging="705"/>
      </w:pPr>
      <w:rPr>
        <w:rFonts w:cs="Times New Roman" w:hint="default"/>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7" w15:restartNumberingAfterBreak="0">
    <w:nsid w:val="2CCA6F2E"/>
    <w:multiLevelType w:val="singleLevel"/>
    <w:tmpl w:val="337691D0"/>
    <w:lvl w:ilvl="0">
      <w:start w:val="3"/>
      <w:numFmt w:val="bullet"/>
      <w:pStyle w:val="wyszczeglnienie"/>
      <w:lvlText w:val="-"/>
      <w:lvlJc w:val="left"/>
      <w:pPr>
        <w:tabs>
          <w:tab w:val="num" w:pos="720"/>
        </w:tabs>
        <w:ind w:left="720" w:hanging="360"/>
      </w:pPr>
      <w:rPr>
        <w:rFonts w:ascii="Times New Roman" w:hAnsi="Times New Roman" w:hint="default"/>
      </w:rPr>
    </w:lvl>
  </w:abstractNum>
  <w:abstractNum w:abstractNumId="8" w15:restartNumberingAfterBreak="0">
    <w:nsid w:val="336014DB"/>
    <w:multiLevelType w:val="singleLevel"/>
    <w:tmpl w:val="B8763CCE"/>
    <w:lvl w:ilvl="0">
      <w:start w:val="1"/>
      <w:numFmt w:val="bullet"/>
      <w:lvlText w:val="-"/>
      <w:lvlJc w:val="left"/>
      <w:pPr>
        <w:tabs>
          <w:tab w:val="num" w:pos="360"/>
        </w:tabs>
        <w:ind w:left="360" w:hanging="360"/>
      </w:pPr>
      <w:rPr>
        <w:rFonts w:hint="default"/>
      </w:rPr>
    </w:lvl>
  </w:abstractNum>
  <w:abstractNum w:abstractNumId="9" w15:restartNumberingAfterBreak="0">
    <w:nsid w:val="4A0D0979"/>
    <w:multiLevelType w:val="hybridMultilevel"/>
    <w:tmpl w:val="5DD65DFA"/>
    <w:lvl w:ilvl="0" w:tplc="1A3814B6">
      <w:start w:val="1"/>
      <w:numFmt w:val="decimal"/>
      <w:lvlText w:val="%1)"/>
      <w:lvlJc w:val="left"/>
      <w:pPr>
        <w:tabs>
          <w:tab w:val="num" w:pos="1008"/>
        </w:tabs>
        <w:ind w:left="1008" w:hanging="360"/>
      </w:pPr>
      <w:rPr>
        <w:rFonts w:cs="Times New Roman" w:hint="default"/>
      </w:rPr>
    </w:lvl>
    <w:lvl w:ilvl="1" w:tplc="04150019" w:tentative="1">
      <w:start w:val="1"/>
      <w:numFmt w:val="lowerLetter"/>
      <w:lvlText w:val="%2."/>
      <w:lvlJc w:val="left"/>
      <w:pPr>
        <w:tabs>
          <w:tab w:val="num" w:pos="1728"/>
        </w:tabs>
        <w:ind w:left="1728" w:hanging="360"/>
      </w:pPr>
      <w:rPr>
        <w:rFonts w:cs="Times New Roman"/>
      </w:rPr>
    </w:lvl>
    <w:lvl w:ilvl="2" w:tplc="0415001B" w:tentative="1">
      <w:start w:val="1"/>
      <w:numFmt w:val="lowerRoman"/>
      <w:lvlText w:val="%3."/>
      <w:lvlJc w:val="right"/>
      <w:pPr>
        <w:tabs>
          <w:tab w:val="num" w:pos="2448"/>
        </w:tabs>
        <w:ind w:left="2448" w:hanging="180"/>
      </w:pPr>
      <w:rPr>
        <w:rFonts w:cs="Times New Roman"/>
      </w:rPr>
    </w:lvl>
    <w:lvl w:ilvl="3" w:tplc="0415000F" w:tentative="1">
      <w:start w:val="1"/>
      <w:numFmt w:val="decimal"/>
      <w:lvlText w:val="%4."/>
      <w:lvlJc w:val="left"/>
      <w:pPr>
        <w:tabs>
          <w:tab w:val="num" w:pos="3168"/>
        </w:tabs>
        <w:ind w:left="3168" w:hanging="360"/>
      </w:pPr>
      <w:rPr>
        <w:rFonts w:cs="Times New Roman"/>
      </w:rPr>
    </w:lvl>
    <w:lvl w:ilvl="4" w:tplc="04150019" w:tentative="1">
      <w:start w:val="1"/>
      <w:numFmt w:val="lowerLetter"/>
      <w:lvlText w:val="%5."/>
      <w:lvlJc w:val="left"/>
      <w:pPr>
        <w:tabs>
          <w:tab w:val="num" w:pos="3888"/>
        </w:tabs>
        <w:ind w:left="3888" w:hanging="360"/>
      </w:pPr>
      <w:rPr>
        <w:rFonts w:cs="Times New Roman"/>
      </w:rPr>
    </w:lvl>
    <w:lvl w:ilvl="5" w:tplc="0415001B" w:tentative="1">
      <w:start w:val="1"/>
      <w:numFmt w:val="lowerRoman"/>
      <w:lvlText w:val="%6."/>
      <w:lvlJc w:val="right"/>
      <w:pPr>
        <w:tabs>
          <w:tab w:val="num" w:pos="4608"/>
        </w:tabs>
        <w:ind w:left="4608" w:hanging="180"/>
      </w:pPr>
      <w:rPr>
        <w:rFonts w:cs="Times New Roman"/>
      </w:rPr>
    </w:lvl>
    <w:lvl w:ilvl="6" w:tplc="0415000F" w:tentative="1">
      <w:start w:val="1"/>
      <w:numFmt w:val="decimal"/>
      <w:lvlText w:val="%7."/>
      <w:lvlJc w:val="left"/>
      <w:pPr>
        <w:tabs>
          <w:tab w:val="num" w:pos="5328"/>
        </w:tabs>
        <w:ind w:left="5328" w:hanging="360"/>
      </w:pPr>
      <w:rPr>
        <w:rFonts w:cs="Times New Roman"/>
      </w:rPr>
    </w:lvl>
    <w:lvl w:ilvl="7" w:tplc="04150019" w:tentative="1">
      <w:start w:val="1"/>
      <w:numFmt w:val="lowerLetter"/>
      <w:lvlText w:val="%8."/>
      <w:lvlJc w:val="left"/>
      <w:pPr>
        <w:tabs>
          <w:tab w:val="num" w:pos="6048"/>
        </w:tabs>
        <w:ind w:left="6048" w:hanging="360"/>
      </w:pPr>
      <w:rPr>
        <w:rFonts w:cs="Times New Roman"/>
      </w:rPr>
    </w:lvl>
    <w:lvl w:ilvl="8" w:tplc="0415001B" w:tentative="1">
      <w:start w:val="1"/>
      <w:numFmt w:val="lowerRoman"/>
      <w:lvlText w:val="%9."/>
      <w:lvlJc w:val="right"/>
      <w:pPr>
        <w:tabs>
          <w:tab w:val="num" w:pos="6768"/>
        </w:tabs>
        <w:ind w:left="6768" w:hanging="180"/>
      </w:pPr>
      <w:rPr>
        <w:rFonts w:cs="Times New Roman"/>
      </w:rPr>
    </w:lvl>
  </w:abstractNum>
  <w:abstractNum w:abstractNumId="10" w15:restartNumberingAfterBreak="0">
    <w:nsid w:val="4A574142"/>
    <w:multiLevelType w:val="multilevel"/>
    <w:tmpl w:val="3236CD92"/>
    <w:lvl w:ilvl="0">
      <w:start w:val="1"/>
      <w:numFmt w:val="bullet"/>
      <w:pStyle w:val="wypunktowaniewtabeli"/>
      <w:lvlText w:val=""/>
      <w:lvlJc w:val="left"/>
      <w:pPr>
        <w:ind w:left="360" w:hanging="360"/>
      </w:pPr>
      <w:rPr>
        <w:rFonts w:ascii="Symbol" w:hAnsi="Symbol" w:hint="default"/>
      </w:rPr>
    </w:lvl>
    <w:lvl w:ilvl="1">
      <w:start w:val="11"/>
      <w:numFmt w:val="bullet"/>
      <w:lvlText w:val="-"/>
      <w:lvlJc w:val="left"/>
      <w:pPr>
        <w:ind w:left="1134" w:hanging="850"/>
      </w:pPr>
      <w:rPr>
        <w:rFonts w:hint="default"/>
        <w:b w:val="0"/>
      </w:rPr>
    </w:lvl>
    <w:lvl w:ilvl="2">
      <w:start w:val="1"/>
      <w:numFmt w:val="decimal"/>
      <w:lvlText w:val="%1.%2.%3."/>
      <w:lvlJc w:val="left"/>
      <w:pPr>
        <w:ind w:left="1701" w:hanging="85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559A47E8"/>
    <w:multiLevelType w:val="hybridMultilevel"/>
    <w:tmpl w:val="F700692E"/>
    <w:lvl w:ilvl="0" w:tplc="7BB43BEA">
      <w:start w:val="1"/>
      <w:numFmt w:val="lowerLetter"/>
      <w:lvlText w:val="%1)"/>
      <w:lvlJc w:val="left"/>
      <w:pPr>
        <w:tabs>
          <w:tab w:val="num" w:pos="2340"/>
        </w:tabs>
        <w:ind w:left="2340" w:hanging="360"/>
      </w:pPr>
      <w:rPr>
        <w:rFonts w:ascii="Times New Roman" w:hAnsi="Times New Roman" w:cs="Times New Roman" w:hint="default"/>
        <w:color w:val="auto"/>
      </w:rPr>
    </w:lvl>
    <w:lvl w:ilvl="1" w:tplc="04150003">
      <w:start w:val="1"/>
      <w:numFmt w:val="bullet"/>
      <w:lvlText w:val="o"/>
      <w:lvlJc w:val="left"/>
      <w:pPr>
        <w:tabs>
          <w:tab w:val="num" w:pos="3060"/>
        </w:tabs>
        <w:ind w:left="3060" w:hanging="360"/>
      </w:pPr>
      <w:rPr>
        <w:rFonts w:ascii="Courier New" w:hAnsi="Courier New" w:hint="default"/>
      </w:rPr>
    </w:lvl>
    <w:lvl w:ilvl="2" w:tplc="04150005">
      <w:start w:val="1"/>
      <w:numFmt w:val="bullet"/>
      <w:lvlText w:val=""/>
      <w:lvlJc w:val="left"/>
      <w:pPr>
        <w:tabs>
          <w:tab w:val="num" w:pos="3780"/>
        </w:tabs>
        <w:ind w:left="3780" w:hanging="360"/>
      </w:pPr>
      <w:rPr>
        <w:rFonts w:ascii="Wingdings" w:hAnsi="Wingdings" w:hint="default"/>
      </w:rPr>
    </w:lvl>
    <w:lvl w:ilvl="3" w:tplc="04150001">
      <w:start w:val="1"/>
      <w:numFmt w:val="bullet"/>
      <w:lvlText w:val=""/>
      <w:lvlJc w:val="left"/>
      <w:pPr>
        <w:tabs>
          <w:tab w:val="num" w:pos="4500"/>
        </w:tabs>
        <w:ind w:left="4500" w:hanging="360"/>
      </w:pPr>
      <w:rPr>
        <w:rFonts w:ascii="Symbol" w:hAnsi="Symbol" w:hint="default"/>
      </w:rPr>
    </w:lvl>
    <w:lvl w:ilvl="4" w:tplc="04150003">
      <w:start w:val="1"/>
      <w:numFmt w:val="bullet"/>
      <w:lvlText w:val="o"/>
      <w:lvlJc w:val="left"/>
      <w:pPr>
        <w:tabs>
          <w:tab w:val="num" w:pos="5220"/>
        </w:tabs>
        <w:ind w:left="5220" w:hanging="360"/>
      </w:pPr>
      <w:rPr>
        <w:rFonts w:ascii="Courier New" w:hAnsi="Courier New" w:hint="default"/>
      </w:rPr>
    </w:lvl>
    <w:lvl w:ilvl="5" w:tplc="04150005">
      <w:start w:val="1"/>
      <w:numFmt w:val="bullet"/>
      <w:lvlText w:val=""/>
      <w:lvlJc w:val="left"/>
      <w:pPr>
        <w:tabs>
          <w:tab w:val="num" w:pos="5940"/>
        </w:tabs>
        <w:ind w:left="5940" w:hanging="360"/>
      </w:pPr>
      <w:rPr>
        <w:rFonts w:ascii="Wingdings" w:hAnsi="Wingdings" w:hint="default"/>
      </w:rPr>
    </w:lvl>
    <w:lvl w:ilvl="6" w:tplc="04150001">
      <w:start w:val="1"/>
      <w:numFmt w:val="bullet"/>
      <w:lvlText w:val=""/>
      <w:lvlJc w:val="left"/>
      <w:pPr>
        <w:tabs>
          <w:tab w:val="num" w:pos="6660"/>
        </w:tabs>
        <w:ind w:left="6660" w:hanging="360"/>
      </w:pPr>
      <w:rPr>
        <w:rFonts w:ascii="Symbol" w:hAnsi="Symbol" w:hint="default"/>
      </w:rPr>
    </w:lvl>
    <w:lvl w:ilvl="7" w:tplc="04150003">
      <w:start w:val="1"/>
      <w:numFmt w:val="bullet"/>
      <w:lvlText w:val="o"/>
      <w:lvlJc w:val="left"/>
      <w:pPr>
        <w:tabs>
          <w:tab w:val="num" w:pos="7380"/>
        </w:tabs>
        <w:ind w:left="7380" w:hanging="360"/>
      </w:pPr>
      <w:rPr>
        <w:rFonts w:ascii="Courier New" w:hAnsi="Courier New" w:hint="default"/>
      </w:rPr>
    </w:lvl>
    <w:lvl w:ilvl="8" w:tplc="04150005">
      <w:start w:val="1"/>
      <w:numFmt w:val="bullet"/>
      <w:lvlText w:val=""/>
      <w:lvlJc w:val="left"/>
      <w:pPr>
        <w:tabs>
          <w:tab w:val="num" w:pos="8100"/>
        </w:tabs>
        <w:ind w:left="8100" w:hanging="360"/>
      </w:pPr>
      <w:rPr>
        <w:rFonts w:ascii="Wingdings" w:hAnsi="Wingdings" w:hint="default"/>
      </w:rPr>
    </w:lvl>
  </w:abstractNum>
  <w:abstractNum w:abstractNumId="12" w15:restartNumberingAfterBreak="0">
    <w:nsid w:val="5A89147F"/>
    <w:multiLevelType w:val="hybridMultilevel"/>
    <w:tmpl w:val="1702F33E"/>
    <w:lvl w:ilvl="0" w:tplc="7832A852">
      <w:start w:val="1"/>
      <w:numFmt w:val="lowerLetter"/>
      <w:lvlText w:val="%1)"/>
      <w:lvlJc w:val="left"/>
      <w:pPr>
        <w:tabs>
          <w:tab w:val="num" w:pos="1004"/>
        </w:tabs>
        <w:ind w:left="1004"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D767A8"/>
    <w:multiLevelType w:val="hybridMultilevel"/>
    <w:tmpl w:val="3DD6A258"/>
    <w:lvl w:ilvl="0" w:tplc="0415000F">
      <w:start w:val="1"/>
      <w:numFmt w:val="decimal"/>
      <w:lvlText w:val="%1."/>
      <w:lvlJc w:val="left"/>
      <w:pPr>
        <w:ind w:left="78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8135C53"/>
    <w:multiLevelType w:val="hybridMultilevel"/>
    <w:tmpl w:val="79E23254"/>
    <w:lvl w:ilvl="0" w:tplc="0A244966">
      <w:start w:val="1"/>
      <w:numFmt w:val="lowerLetter"/>
      <w:lvlText w:val="%1)"/>
      <w:lvlJc w:val="left"/>
      <w:pPr>
        <w:tabs>
          <w:tab w:val="num" w:pos="2340"/>
        </w:tabs>
        <w:ind w:left="2340" w:hanging="360"/>
      </w:pPr>
      <w:rPr>
        <w:rFonts w:ascii="Times New Roman" w:hAnsi="Times New Roman" w:cs="Times New Roman" w:hint="default"/>
      </w:rPr>
    </w:lvl>
    <w:lvl w:ilvl="1" w:tplc="04150003">
      <w:start w:val="1"/>
      <w:numFmt w:val="bullet"/>
      <w:lvlText w:val="o"/>
      <w:lvlJc w:val="left"/>
      <w:pPr>
        <w:tabs>
          <w:tab w:val="num" w:pos="3060"/>
        </w:tabs>
        <w:ind w:left="3060" w:hanging="360"/>
      </w:pPr>
      <w:rPr>
        <w:rFonts w:ascii="Courier New" w:hAnsi="Courier New" w:hint="default"/>
      </w:rPr>
    </w:lvl>
    <w:lvl w:ilvl="2" w:tplc="04150005">
      <w:start w:val="1"/>
      <w:numFmt w:val="bullet"/>
      <w:lvlText w:val=""/>
      <w:lvlJc w:val="left"/>
      <w:pPr>
        <w:tabs>
          <w:tab w:val="num" w:pos="3780"/>
        </w:tabs>
        <w:ind w:left="3780" w:hanging="360"/>
      </w:pPr>
      <w:rPr>
        <w:rFonts w:ascii="Wingdings" w:hAnsi="Wingdings" w:hint="default"/>
      </w:rPr>
    </w:lvl>
    <w:lvl w:ilvl="3" w:tplc="04150001">
      <w:start w:val="1"/>
      <w:numFmt w:val="bullet"/>
      <w:lvlText w:val=""/>
      <w:lvlJc w:val="left"/>
      <w:pPr>
        <w:tabs>
          <w:tab w:val="num" w:pos="4500"/>
        </w:tabs>
        <w:ind w:left="4500" w:hanging="360"/>
      </w:pPr>
      <w:rPr>
        <w:rFonts w:ascii="Symbol" w:hAnsi="Symbol" w:hint="default"/>
      </w:rPr>
    </w:lvl>
    <w:lvl w:ilvl="4" w:tplc="04150003">
      <w:start w:val="1"/>
      <w:numFmt w:val="bullet"/>
      <w:lvlText w:val="o"/>
      <w:lvlJc w:val="left"/>
      <w:pPr>
        <w:tabs>
          <w:tab w:val="num" w:pos="5220"/>
        </w:tabs>
        <w:ind w:left="5220" w:hanging="360"/>
      </w:pPr>
      <w:rPr>
        <w:rFonts w:ascii="Courier New" w:hAnsi="Courier New" w:hint="default"/>
      </w:rPr>
    </w:lvl>
    <w:lvl w:ilvl="5" w:tplc="04150005">
      <w:start w:val="1"/>
      <w:numFmt w:val="bullet"/>
      <w:lvlText w:val=""/>
      <w:lvlJc w:val="left"/>
      <w:pPr>
        <w:tabs>
          <w:tab w:val="num" w:pos="5940"/>
        </w:tabs>
        <w:ind w:left="5940" w:hanging="360"/>
      </w:pPr>
      <w:rPr>
        <w:rFonts w:ascii="Wingdings" w:hAnsi="Wingdings" w:hint="default"/>
      </w:rPr>
    </w:lvl>
    <w:lvl w:ilvl="6" w:tplc="04150001">
      <w:start w:val="1"/>
      <w:numFmt w:val="bullet"/>
      <w:lvlText w:val=""/>
      <w:lvlJc w:val="left"/>
      <w:pPr>
        <w:tabs>
          <w:tab w:val="num" w:pos="6660"/>
        </w:tabs>
        <w:ind w:left="6660" w:hanging="360"/>
      </w:pPr>
      <w:rPr>
        <w:rFonts w:ascii="Symbol" w:hAnsi="Symbol" w:hint="default"/>
      </w:rPr>
    </w:lvl>
    <w:lvl w:ilvl="7" w:tplc="04150003">
      <w:start w:val="1"/>
      <w:numFmt w:val="bullet"/>
      <w:lvlText w:val="o"/>
      <w:lvlJc w:val="left"/>
      <w:pPr>
        <w:tabs>
          <w:tab w:val="num" w:pos="7380"/>
        </w:tabs>
        <w:ind w:left="7380" w:hanging="360"/>
      </w:pPr>
      <w:rPr>
        <w:rFonts w:ascii="Courier New" w:hAnsi="Courier New" w:hint="default"/>
      </w:rPr>
    </w:lvl>
    <w:lvl w:ilvl="8" w:tplc="04150005">
      <w:start w:val="1"/>
      <w:numFmt w:val="bullet"/>
      <w:lvlText w:val=""/>
      <w:lvlJc w:val="left"/>
      <w:pPr>
        <w:tabs>
          <w:tab w:val="num" w:pos="8100"/>
        </w:tabs>
        <w:ind w:left="8100" w:hanging="360"/>
      </w:pPr>
      <w:rPr>
        <w:rFonts w:ascii="Wingdings" w:hAnsi="Wingdings" w:hint="default"/>
      </w:rPr>
    </w:lvl>
  </w:abstractNum>
  <w:abstractNum w:abstractNumId="15" w15:restartNumberingAfterBreak="0">
    <w:nsid w:val="6D5B0023"/>
    <w:multiLevelType w:val="hybridMultilevel"/>
    <w:tmpl w:val="76CAA8B0"/>
    <w:lvl w:ilvl="0" w:tplc="FFFFFFFF">
      <w:start w:val="1"/>
      <w:numFmt w:val="upperRoman"/>
      <w:lvlText w:val="%1."/>
      <w:lvlJc w:val="left"/>
      <w:pPr>
        <w:tabs>
          <w:tab w:val="num" w:pos="1146"/>
        </w:tabs>
        <w:ind w:left="1146" w:hanging="720"/>
      </w:pPr>
      <w:rPr>
        <w:rFonts w:cs="Times New Roman" w:hint="default"/>
      </w:rPr>
    </w:lvl>
    <w:lvl w:ilvl="1" w:tplc="403EEF62">
      <w:start w:val="1"/>
      <w:numFmt w:val="decimal"/>
      <w:lvlText w:val="%2."/>
      <w:lvlJc w:val="left"/>
      <w:pPr>
        <w:tabs>
          <w:tab w:val="num" w:pos="0"/>
        </w:tabs>
        <w:ind w:left="227" w:hanging="227"/>
      </w:pPr>
      <w:rPr>
        <w:rFonts w:ascii="Times New Roman" w:hAnsi="Times New Roman" w:cs="Times New Roman" w:hint="default"/>
        <w:sz w:val="24"/>
      </w:rPr>
    </w:lvl>
    <w:lvl w:ilvl="2" w:tplc="04150017">
      <w:start w:val="1"/>
      <w:numFmt w:val="lowerLetter"/>
      <w:lvlText w:val="%3)"/>
      <w:lvlJc w:val="left"/>
      <w:pPr>
        <w:tabs>
          <w:tab w:val="num" w:pos="2406"/>
        </w:tabs>
        <w:ind w:left="2406" w:hanging="360"/>
      </w:pPr>
      <w:rPr>
        <w:rFonts w:cs="Times New Roman" w:hint="default"/>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16" w15:restartNumberingAfterBreak="0">
    <w:nsid w:val="73541E94"/>
    <w:multiLevelType w:val="hybridMultilevel"/>
    <w:tmpl w:val="4A4CA19A"/>
    <w:lvl w:ilvl="0" w:tplc="32FE9EF4">
      <w:start w:val="1"/>
      <w:numFmt w:val="lowerLetter"/>
      <w:lvlText w:val="%1)"/>
      <w:lvlJc w:val="left"/>
      <w:pPr>
        <w:tabs>
          <w:tab w:val="num" w:pos="2340"/>
        </w:tabs>
        <w:ind w:left="2340" w:hanging="360"/>
      </w:pPr>
      <w:rPr>
        <w:rFonts w:ascii="Arial" w:hAnsi="Arial" w:cs="Arial" w:hint="default"/>
      </w:rPr>
    </w:lvl>
    <w:lvl w:ilvl="1" w:tplc="04150003">
      <w:start w:val="1"/>
      <w:numFmt w:val="bullet"/>
      <w:lvlText w:val="o"/>
      <w:lvlJc w:val="left"/>
      <w:pPr>
        <w:tabs>
          <w:tab w:val="num" w:pos="3060"/>
        </w:tabs>
        <w:ind w:left="3060" w:hanging="360"/>
      </w:pPr>
      <w:rPr>
        <w:rFonts w:ascii="Courier New" w:hAnsi="Courier New" w:hint="default"/>
      </w:rPr>
    </w:lvl>
    <w:lvl w:ilvl="2" w:tplc="04150005">
      <w:start w:val="1"/>
      <w:numFmt w:val="bullet"/>
      <w:lvlText w:val=""/>
      <w:lvlJc w:val="left"/>
      <w:pPr>
        <w:tabs>
          <w:tab w:val="num" w:pos="3780"/>
        </w:tabs>
        <w:ind w:left="3780" w:hanging="360"/>
      </w:pPr>
      <w:rPr>
        <w:rFonts w:ascii="Wingdings" w:hAnsi="Wingdings" w:hint="default"/>
      </w:rPr>
    </w:lvl>
    <w:lvl w:ilvl="3" w:tplc="04150001">
      <w:start w:val="1"/>
      <w:numFmt w:val="bullet"/>
      <w:lvlText w:val=""/>
      <w:lvlJc w:val="left"/>
      <w:pPr>
        <w:tabs>
          <w:tab w:val="num" w:pos="4500"/>
        </w:tabs>
        <w:ind w:left="4500" w:hanging="360"/>
      </w:pPr>
      <w:rPr>
        <w:rFonts w:ascii="Symbol" w:hAnsi="Symbol" w:hint="default"/>
      </w:rPr>
    </w:lvl>
    <w:lvl w:ilvl="4" w:tplc="04150003">
      <w:start w:val="1"/>
      <w:numFmt w:val="bullet"/>
      <w:lvlText w:val="o"/>
      <w:lvlJc w:val="left"/>
      <w:pPr>
        <w:tabs>
          <w:tab w:val="num" w:pos="5220"/>
        </w:tabs>
        <w:ind w:left="5220" w:hanging="360"/>
      </w:pPr>
      <w:rPr>
        <w:rFonts w:ascii="Courier New" w:hAnsi="Courier New" w:hint="default"/>
      </w:rPr>
    </w:lvl>
    <w:lvl w:ilvl="5" w:tplc="04150005">
      <w:start w:val="1"/>
      <w:numFmt w:val="bullet"/>
      <w:lvlText w:val=""/>
      <w:lvlJc w:val="left"/>
      <w:pPr>
        <w:tabs>
          <w:tab w:val="num" w:pos="5940"/>
        </w:tabs>
        <w:ind w:left="5940" w:hanging="360"/>
      </w:pPr>
      <w:rPr>
        <w:rFonts w:ascii="Wingdings" w:hAnsi="Wingdings" w:hint="default"/>
      </w:rPr>
    </w:lvl>
    <w:lvl w:ilvl="6" w:tplc="04150001">
      <w:start w:val="1"/>
      <w:numFmt w:val="bullet"/>
      <w:lvlText w:val=""/>
      <w:lvlJc w:val="left"/>
      <w:pPr>
        <w:tabs>
          <w:tab w:val="num" w:pos="6660"/>
        </w:tabs>
        <w:ind w:left="6660" w:hanging="360"/>
      </w:pPr>
      <w:rPr>
        <w:rFonts w:ascii="Symbol" w:hAnsi="Symbol" w:hint="default"/>
      </w:rPr>
    </w:lvl>
    <w:lvl w:ilvl="7" w:tplc="04150003">
      <w:start w:val="1"/>
      <w:numFmt w:val="bullet"/>
      <w:lvlText w:val="o"/>
      <w:lvlJc w:val="left"/>
      <w:pPr>
        <w:tabs>
          <w:tab w:val="num" w:pos="7380"/>
        </w:tabs>
        <w:ind w:left="7380" w:hanging="360"/>
      </w:pPr>
      <w:rPr>
        <w:rFonts w:ascii="Courier New" w:hAnsi="Courier New" w:hint="default"/>
      </w:rPr>
    </w:lvl>
    <w:lvl w:ilvl="8" w:tplc="04150005">
      <w:start w:val="1"/>
      <w:numFmt w:val="bullet"/>
      <w:lvlText w:val=""/>
      <w:lvlJc w:val="left"/>
      <w:pPr>
        <w:tabs>
          <w:tab w:val="num" w:pos="8100"/>
        </w:tabs>
        <w:ind w:left="8100" w:hanging="360"/>
      </w:pPr>
      <w:rPr>
        <w:rFonts w:ascii="Wingdings" w:hAnsi="Wingdings" w:hint="default"/>
      </w:rPr>
    </w:lvl>
  </w:abstractNum>
  <w:abstractNum w:abstractNumId="17" w15:restartNumberingAfterBreak="0">
    <w:nsid w:val="741E61F9"/>
    <w:multiLevelType w:val="multilevel"/>
    <w:tmpl w:val="CBFC2946"/>
    <w:lvl w:ilvl="0">
      <w:start w:val="1"/>
      <w:numFmt w:val="decimal"/>
      <w:pStyle w:val="Numerowaniewtabeli"/>
      <w:lvlText w:val="%1."/>
      <w:lvlJc w:val="left"/>
      <w:pPr>
        <w:ind w:left="360" w:hanging="360"/>
      </w:pPr>
      <w:rPr>
        <w:rFonts w:cs="Times New Roman" w:hint="default"/>
      </w:rPr>
    </w:lvl>
    <w:lvl w:ilvl="1">
      <w:start w:val="1"/>
      <w:numFmt w:val="decimal"/>
      <w:lvlText w:val="%1.%2."/>
      <w:lvlJc w:val="left"/>
      <w:pPr>
        <w:ind w:left="716" w:hanging="432"/>
      </w:pPr>
      <w:rPr>
        <w:rFonts w:cs="Times New Roman"/>
        <w:b w:val="0"/>
        <w:bCs w:val="0"/>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BE0024B"/>
    <w:multiLevelType w:val="singleLevel"/>
    <w:tmpl w:val="DCB83A6E"/>
    <w:lvl w:ilvl="0">
      <w:start w:val="1"/>
      <w:numFmt w:val="decimal"/>
      <w:lvlText w:val="%1."/>
      <w:lvlJc w:val="left"/>
      <w:pPr>
        <w:tabs>
          <w:tab w:val="num" w:pos="360"/>
        </w:tabs>
        <w:ind w:left="360" w:hanging="360"/>
      </w:pPr>
      <w:rPr>
        <w:rFonts w:cs="Times New Roman" w:hint="default"/>
        <w:sz w:val="20"/>
        <w:u w:val="none"/>
      </w:rPr>
    </w:lvl>
  </w:abstractNum>
  <w:num w:numId="1">
    <w:abstractNumId w:val="0"/>
  </w:num>
  <w:num w:numId="2">
    <w:abstractNumId w:val="7"/>
  </w:num>
  <w:num w:numId="3">
    <w:abstractNumId w:val="8"/>
  </w:num>
  <w:num w:numId="4">
    <w:abstractNumId w:val="18"/>
  </w:num>
  <w:num w:numId="5">
    <w:abstractNumId w:val="5"/>
  </w:num>
  <w:num w:numId="6">
    <w:abstractNumId w:val="6"/>
  </w:num>
  <w:num w:numId="7">
    <w:abstractNumId w:val="17"/>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num>
  <w:num w:numId="12">
    <w:abstractNumId w:val="2"/>
  </w:num>
  <w:num w:numId="13">
    <w:abstractNumId w:val="4"/>
  </w:num>
  <w:num w:numId="14">
    <w:abstractNumId w:val="13"/>
  </w:num>
  <w:num w:numId="15">
    <w:abstractNumId w:val="14"/>
  </w:num>
  <w:num w:numId="16">
    <w:abstractNumId w:val="16"/>
  </w:num>
  <w:num w:numId="17">
    <w:abstractNumId w:val="11"/>
  </w:num>
  <w:num w:numId="18">
    <w:abstractNumId w:val="12"/>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36"/>
    <w:rsid w:val="00000A83"/>
    <w:rsid w:val="00005D40"/>
    <w:rsid w:val="00006403"/>
    <w:rsid w:val="00006BB6"/>
    <w:rsid w:val="0001001B"/>
    <w:rsid w:val="000209E2"/>
    <w:rsid w:val="000223BB"/>
    <w:rsid w:val="00024AC2"/>
    <w:rsid w:val="00026246"/>
    <w:rsid w:val="00031DB6"/>
    <w:rsid w:val="00032E57"/>
    <w:rsid w:val="00034CDD"/>
    <w:rsid w:val="0003560E"/>
    <w:rsid w:val="00037F36"/>
    <w:rsid w:val="000412ED"/>
    <w:rsid w:val="00042107"/>
    <w:rsid w:val="00053BA7"/>
    <w:rsid w:val="00063CB6"/>
    <w:rsid w:val="000661BF"/>
    <w:rsid w:val="00071BD3"/>
    <w:rsid w:val="00074FCA"/>
    <w:rsid w:val="0008673F"/>
    <w:rsid w:val="00096224"/>
    <w:rsid w:val="000966B0"/>
    <w:rsid w:val="00096749"/>
    <w:rsid w:val="00097BFA"/>
    <w:rsid w:val="000A2BE1"/>
    <w:rsid w:val="000A2ED2"/>
    <w:rsid w:val="000A3321"/>
    <w:rsid w:val="000A5BFF"/>
    <w:rsid w:val="000B120D"/>
    <w:rsid w:val="000B1D6E"/>
    <w:rsid w:val="000B37D2"/>
    <w:rsid w:val="000B38EE"/>
    <w:rsid w:val="000B4C75"/>
    <w:rsid w:val="000B6E98"/>
    <w:rsid w:val="000C11C6"/>
    <w:rsid w:val="000C1A09"/>
    <w:rsid w:val="000C2868"/>
    <w:rsid w:val="000C3411"/>
    <w:rsid w:val="000C4617"/>
    <w:rsid w:val="000C4C7A"/>
    <w:rsid w:val="000C731A"/>
    <w:rsid w:val="000D1862"/>
    <w:rsid w:val="000D3090"/>
    <w:rsid w:val="000E4FFA"/>
    <w:rsid w:val="000E750D"/>
    <w:rsid w:val="000E7BBA"/>
    <w:rsid w:val="000F29EC"/>
    <w:rsid w:val="001005BC"/>
    <w:rsid w:val="001008D4"/>
    <w:rsid w:val="001034A0"/>
    <w:rsid w:val="0010402D"/>
    <w:rsid w:val="00104B3B"/>
    <w:rsid w:val="00107732"/>
    <w:rsid w:val="00107A60"/>
    <w:rsid w:val="00107DA1"/>
    <w:rsid w:val="00107FE1"/>
    <w:rsid w:val="00110D01"/>
    <w:rsid w:val="001110AE"/>
    <w:rsid w:val="001139C3"/>
    <w:rsid w:val="001154BF"/>
    <w:rsid w:val="00116725"/>
    <w:rsid w:val="00121D6A"/>
    <w:rsid w:val="0012336F"/>
    <w:rsid w:val="00125652"/>
    <w:rsid w:val="0013169D"/>
    <w:rsid w:val="00144ED1"/>
    <w:rsid w:val="00150ADD"/>
    <w:rsid w:val="00157924"/>
    <w:rsid w:val="00164CEF"/>
    <w:rsid w:val="0016710A"/>
    <w:rsid w:val="001726E6"/>
    <w:rsid w:val="00172D0A"/>
    <w:rsid w:val="00173073"/>
    <w:rsid w:val="0017476F"/>
    <w:rsid w:val="00185D2E"/>
    <w:rsid w:val="0018712B"/>
    <w:rsid w:val="0018792D"/>
    <w:rsid w:val="001910CE"/>
    <w:rsid w:val="0019390D"/>
    <w:rsid w:val="00193F07"/>
    <w:rsid w:val="00194B8A"/>
    <w:rsid w:val="001957D1"/>
    <w:rsid w:val="00196B2B"/>
    <w:rsid w:val="0019771E"/>
    <w:rsid w:val="001A2036"/>
    <w:rsid w:val="001A4F8D"/>
    <w:rsid w:val="001B1071"/>
    <w:rsid w:val="001B2179"/>
    <w:rsid w:val="001C222C"/>
    <w:rsid w:val="001C2D5F"/>
    <w:rsid w:val="001D2341"/>
    <w:rsid w:val="001D360D"/>
    <w:rsid w:val="001D50C0"/>
    <w:rsid w:val="001D5368"/>
    <w:rsid w:val="001D58BD"/>
    <w:rsid w:val="001D61EF"/>
    <w:rsid w:val="001E0E84"/>
    <w:rsid w:val="001E1522"/>
    <w:rsid w:val="001E2000"/>
    <w:rsid w:val="001E354D"/>
    <w:rsid w:val="001E4F4A"/>
    <w:rsid w:val="001F03E2"/>
    <w:rsid w:val="001F4067"/>
    <w:rsid w:val="001F555E"/>
    <w:rsid w:val="002018E3"/>
    <w:rsid w:val="00201E32"/>
    <w:rsid w:val="002027B9"/>
    <w:rsid w:val="0020294A"/>
    <w:rsid w:val="00202F17"/>
    <w:rsid w:val="0020474E"/>
    <w:rsid w:val="0020583B"/>
    <w:rsid w:val="00205D97"/>
    <w:rsid w:val="00205E5C"/>
    <w:rsid w:val="002112CA"/>
    <w:rsid w:val="002141D4"/>
    <w:rsid w:val="00214283"/>
    <w:rsid w:val="002161A1"/>
    <w:rsid w:val="00221B6E"/>
    <w:rsid w:val="00224643"/>
    <w:rsid w:val="00225592"/>
    <w:rsid w:val="0023129E"/>
    <w:rsid w:val="002376B9"/>
    <w:rsid w:val="002409E9"/>
    <w:rsid w:val="00242065"/>
    <w:rsid w:val="002428AC"/>
    <w:rsid w:val="0024429A"/>
    <w:rsid w:val="0025065D"/>
    <w:rsid w:val="0025131B"/>
    <w:rsid w:val="00253579"/>
    <w:rsid w:val="0025417D"/>
    <w:rsid w:val="00254319"/>
    <w:rsid w:val="00254C44"/>
    <w:rsid w:val="00255817"/>
    <w:rsid w:val="00257335"/>
    <w:rsid w:val="00260D46"/>
    <w:rsid w:val="00265DCC"/>
    <w:rsid w:val="00266E03"/>
    <w:rsid w:val="002763AD"/>
    <w:rsid w:val="00277DE8"/>
    <w:rsid w:val="00280C1A"/>
    <w:rsid w:val="00283E55"/>
    <w:rsid w:val="0028408A"/>
    <w:rsid w:val="00286998"/>
    <w:rsid w:val="002901A4"/>
    <w:rsid w:val="00291E72"/>
    <w:rsid w:val="0029536E"/>
    <w:rsid w:val="00296D4E"/>
    <w:rsid w:val="00296EFA"/>
    <w:rsid w:val="00297C20"/>
    <w:rsid w:val="002A1DF0"/>
    <w:rsid w:val="002A7DB0"/>
    <w:rsid w:val="002B08ED"/>
    <w:rsid w:val="002B49CA"/>
    <w:rsid w:val="002B5DED"/>
    <w:rsid w:val="002B6034"/>
    <w:rsid w:val="002B6B07"/>
    <w:rsid w:val="002C011D"/>
    <w:rsid w:val="002C0E5A"/>
    <w:rsid w:val="002C1AF7"/>
    <w:rsid w:val="002D003B"/>
    <w:rsid w:val="002D211E"/>
    <w:rsid w:val="002D4F40"/>
    <w:rsid w:val="002D7AA7"/>
    <w:rsid w:val="002E00E6"/>
    <w:rsid w:val="002E146E"/>
    <w:rsid w:val="002E57F3"/>
    <w:rsid w:val="002E5842"/>
    <w:rsid w:val="002F094B"/>
    <w:rsid w:val="002F28ED"/>
    <w:rsid w:val="002F2AAD"/>
    <w:rsid w:val="002F74EC"/>
    <w:rsid w:val="002F7EE6"/>
    <w:rsid w:val="003019B7"/>
    <w:rsid w:val="0030201C"/>
    <w:rsid w:val="00302118"/>
    <w:rsid w:val="00305C55"/>
    <w:rsid w:val="00307053"/>
    <w:rsid w:val="00307285"/>
    <w:rsid w:val="00310A17"/>
    <w:rsid w:val="00312F1E"/>
    <w:rsid w:val="0032300F"/>
    <w:rsid w:val="00323796"/>
    <w:rsid w:val="00326C50"/>
    <w:rsid w:val="00330027"/>
    <w:rsid w:val="00333B33"/>
    <w:rsid w:val="003345BA"/>
    <w:rsid w:val="0033548D"/>
    <w:rsid w:val="003374CE"/>
    <w:rsid w:val="003407B7"/>
    <w:rsid w:val="00341C23"/>
    <w:rsid w:val="00342FE8"/>
    <w:rsid w:val="00346067"/>
    <w:rsid w:val="00351011"/>
    <w:rsid w:val="0035243D"/>
    <w:rsid w:val="0036609B"/>
    <w:rsid w:val="003760BD"/>
    <w:rsid w:val="00377477"/>
    <w:rsid w:val="003808B0"/>
    <w:rsid w:val="003811ED"/>
    <w:rsid w:val="00385A6F"/>
    <w:rsid w:val="00385B7F"/>
    <w:rsid w:val="00386569"/>
    <w:rsid w:val="0039285C"/>
    <w:rsid w:val="0039452A"/>
    <w:rsid w:val="003A3051"/>
    <w:rsid w:val="003A422D"/>
    <w:rsid w:val="003A46B4"/>
    <w:rsid w:val="003A7C6B"/>
    <w:rsid w:val="003B09A0"/>
    <w:rsid w:val="003B5AAF"/>
    <w:rsid w:val="003C3FA7"/>
    <w:rsid w:val="003C4FD5"/>
    <w:rsid w:val="003C5FBF"/>
    <w:rsid w:val="003D056B"/>
    <w:rsid w:val="003D0AAA"/>
    <w:rsid w:val="003D55D5"/>
    <w:rsid w:val="003D65B7"/>
    <w:rsid w:val="003E0790"/>
    <w:rsid w:val="003E0F21"/>
    <w:rsid w:val="003E14AD"/>
    <w:rsid w:val="003E4200"/>
    <w:rsid w:val="003E55E5"/>
    <w:rsid w:val="003E6959"/>
    <w:rsid w:val="003E7864"/>
    <w:rsid w:val="003E7CBD"/>
    <w:rsid w:val="003F0C4C"/>
    <w:rsid w:val="003F1EBA"/>
    <w:rsid w:val="003F3509"/>
    <w:rsid w:val="003F58CD"/>
    <w:rsid w:val="003F7689"/>
    <w:rsid w:val="00416F54"/>
    <w:rsid w:val="004221E5"/>
    <w:rsid w:val="004255AF"/>
    <w:rsid w:val="00425602"/>
    <w:rsid w:val="00433173"/>
    <w:rsid w:val="00435313"/>
    <w:rsid w:val="00436602"/>
    <w:rsid w:val="00436690"/>
    <w:rsid w:val="00436F55"/>
    <w:rsid w:val="00437BCF"/>
    <w:rsid w:val="004506A3"/>
    <w:rsid w:val="00453C8F"/>
    <w:rsid w:val="00455C00"/>
    <w:rsid w:val="00461C51"/>
    <w:rsid w:val="00471E6E"/>
    <w:rsid w:val="00472495"/>
    <w:rsid w:val="004724F5"/>
    <w:rsid w:val="0047469A"/>
    <w:rsid w:val="004866DD"/>
    <w:rsid w:val="00490A21"/>
    <w:rsid w:val="004923FE"/>
    <w:rsid w:val="00494504"/>
    <w:rsid w:val="00497AE3"/>
    <w:rsid w:val="004A7E4F"/>
    <w:rsid w:val="004A7EC5"/>
    <w:rsid w:val="004B1526"/>
    <w:rsid w:val="004B2FBB"/>
    <w:rsid w:val="004C262F"/>
    <w:rsid w:val="004C3287"/>
    <w:rsid w:val="004C3BAD"/>
    <w:rsid w:val="004C4088"/>
    <w:rsid w:val="004D00D5"/>
    <w:rsid w:val="004D048C"/>
    <w:rsid w:val="004D0E4D"/>
    <w:rsid w:val="004D3ED7"/>
    <w:rsid w:val="004D68D9"/>
    <w:rsid w:val="004E1AAA"/>
    <w:rsid w:val="004E28E2"/>
    <w:rsid w:val="004E7C4C"/>
    <w:rsid w:val="004F548F"/>
    <w:rsid w:val="004F6F1E"/>
    <w:rsid w:val="00504E17"/>
    <w:rsid w:val="00505944"/>
    <w:rsid w:val="0050639F"/>
    <w:rsid w:val="00507F2A"/>
    <w:rsid w:val="005165A8"/>
    <w:rsid w:val="005170EB"/>
    <w:rsid w:val="00517886"/>
    <w:rsid w:val="00523DB3"/>
    <w:rsid w:val="00530271"/>
    <w:rsid w:val="00530386"/>
    <w:rsid w:val="0053057C"/>
    <w:rsid w:val="005311CC"/>
    <w:rsid w:val="005323CF"/>
    <w:rsid w:val="00532A97"/>
    <w:rsid w:val="00540CDF"/>
    <w:rsid w:val="00541E4C"/>
    <w:rsid w:val="0054405F"/>
    <w:rsid w:val="00550312"/>
    <w:rsid w:val="00551F63"/>
    <w:rsid w:val="00552A8E"/>
    <w:rsid w:val="00554F85"/>
    <w:rsid w:val="00555F0F"/>
    <w:rsid w:val="00573526"/>
    <w:rsid w:val="00575A6F"/>
    <w:rsid w:val="00577FCC"/>
    <w:rsid w:val="00582CFF"/>
    <w:rsid w:val="00582FBD"/>
    <w:rsid w:val="005870BF"/>
    <w:rsid w:val="0058728F"/>
    <w:rsid w:val="00592894"/>
    <w:rsid w:val="00593B66"/>
    <w:rsid w:val="005949D0"/>
    <w:rsid w:val="00594E5A"/>
    <w:rsid w:val="00596916"/>
    <w:rsid w:val="00596B35"/>
    <w:rsid w:val="0059759D"/>
    <w:rsid w:val="005A26B3"/>
    <w:rsid w:val="005A29E9"/>
    <w:rsid w:val="005A4F09"/>
    <w:rsid w:val="005B4055"/>
    <w:rsid w:val="005B49CB"/>
    <w:rsid w:val="005B792A"/>
    <w:rsid w:val="005C4EFD"/>
    <w:rsid w:val="005D22F6"/>
    <w:rsid w:val="005D2AFF"/>
    <w:rsid w:val="005D315B"/>
    <w:rsid w:val="005D44AC"/>
    <w:rsid w:val="005D596A"/>
    <w:rsid w:val="005D5B4E"/>
    <w:rsid w:val="005D60BD"/>
    <w:rsid w:val="005E140C"/>
    <w:rsid w:val="005E450B"/>
    <w:rsid w:val="005E7680"/>
    <w:rsid w:val="005F239E"/>
    <w:rsid w:val="005F2563"/>
    <w:rsid w:val="005F3773"/>
    <w:rsid w:val="005F58BA"/>
    <w:rsid w:val="00600F33"/>
    <w:rsid w:val="00606F33"/>
    <w:rsid w:val="006101E0"/>
    <w:rsid w:val="0061387D"/>
    <w:rsid w:val="006146DD"/>
    <w:rsid w:val="00614EBB"/>
    <w:rsid w:val="00617186"/>
    <w:rsid w:val="00623B69"/>
    <w:rsid w:val="00625445"/>
    <w:rsid w:val="0062750B"/>
    <w:rsid w:val="00634E5D"/>
    <w:rsid w:val="0063611D"/>
    <w:rsid w:val="00636F53"/>
    <w:rsid w:val="00641D15"/>
    <w:rsid w:val="006440F4"/>
    <w:rsid w:val="00646556"/>
    <w:rsid w:val="00646ECA"/>
    <w:rsid w:val="006473EB"/>
    <w:rsid w:val="00647F02"/>
    <w:rsid w:val="0065531C"/>
    <w:rsid w:val="00664639"/>
    <w:rsid w:val="0067187E"/>
    <w:rsid w:val="00681EEE"/>
    <w:rsid w:val="006865FC"/>
    <w:rsid w:val="00687659"/>
    <w:rsid w:val="00687F7E"/>
    <w:rsid w:val="00694F5A"/>
    <w:rsid w:val="00696B0A"/>
    <w:rsid w:val="00696C7A"/>
    <w:rsid w:val="00697C9E"/>
    <w:rsid w:val="006A472A"/>
    <w:rsid w:val="006A4781"/>
    <w:rsid w:val="006A7D5F"/>
    <w:rsid w:val="006B1A0C"/>
    <w:rsid w:val="006B1DE8"/>
    <w:rsid w:val="006B28FC"/>
    <w:rsid w:val="006B3FEB"/>
    <w:rsid w:val="006B42B0"/>
    <w:rsid w:val="006B6281"/>
    <w:rsid w:val="006B79BD"/>
    <w:rsid w:val="006C03B0"/>
    <w:rsid w:val="006C0A5E"/>
    <w:rsid w:val="006C0BE6"/>
    <w:rsid w:val="006C2C66"/>
    <w:rsid w:val="006C369C"/>
    <w:rsid w:val="006C4534"/>
    <w:rsid w:val="006C49DD"/>
    <w:rsid w:val="006C5C6B"/>
    <w:rsid w:val="006C5FBE"/>
    <w:rsid w:val="006D1D2C"/>
    <w:rsid w:val="006D3FD8"/>
    <w:rsid w:val="006E4EDC"/>
    <w:rsid w:val="006E655D"/>
    <w:rsid w:val="006E726B"/>
    <w:rsid w:val="006F04A2"/>
    <w:rsid w:val="006F523F"/>
    <w:rsid w:val="00705355"/>
    <w:rsid w:val="00705641"/>
    <w:rsid w:val="00716ED4"/>
    <w:rsid w:val="00726E52"/>
    <w:rsid w:val="00731C22"/>
    <w:rsid w:val="00736673"/>
    <w:rsid w:val="007366FE"/>
    <w:rsid w:val="00736C61"/>
    <w:rsid w:val="00741F1B"/>
    <w:rsid w:val="007423FC"/>
    <w:rsid w:val="0074425F"/>
    <w:rsid w:val="007442C7"/>
    <w:rsid w:val="00746625"/>
    <w:rsid w:val="007550AE"/>
    <w:rsid w:val="00760197"/>
    <w:rsid w:val="007623E9"/>
    <w:rsid w:val="00762594"/>
    <w:rsid w:val="007632E0"/>
    <w:rsid w:val="00763E04"/>
    <w:rsid w:val="00765878"/>
    <w:rsid w:val="00765AF3"/>
    <w:rsid w:val="00766E5F"/>
    <w:rsid w:val="00777196"/>
    <w:rsid w:val="0078068E"/>
    <w:rsid w:val="00780D70"/>
    <w:rsid w:val="00781011"/>
    <w:rsid w:val="0078155A"/>
    <w:rsid w:val="00781D34"/>
    <w:rsid w:val="00784D25"/>
    <w:rsid w:val="007850DE"/>
    <w:rsid w:val="007905D5"/>
    <w:rsid w:val="0079125C"/>
    <w:rsid w:val="00791C8D"/>
    <w:rsid w:val="00794909"/>
    <w:rsid w:val="007A3E73"/>
    <w:rsid w:val="007C15DB"/>
    <w:rsid w:val="007C21B3"/>
    <w:rsid w:val="007C252C"/>
    <w:rsid w:val="007C31C9"/>
    <w:rsid w:val="007C4323"/>
    <w:rsid w:val="007D1727"/>
    <w:rsid w:val="007E2C0E"/>
    <w:rsid w:val="007E345C"/>
    <w:rsid w:val="007F1792"/>
    <w:rsid w:val="007F3CDD"/>
    <w:rsid w:val="007F420A"/>
    <w:rsid w:val="007F4D34"/>
    <w:rsid w:val="007F6B45"/>
    <w:rsid w:val="007F7459"/>
    <w:rsid w:val="00801922"/>
    <w:rsid w:val="00801AAA"/>
    <w:rsid w:val="00803AB5"/>
    <w:rsid w:val="00807A24"/>
    <w:rsid w:val="00810919"/>
    <w:rsid w:val="0081238A"/>
    <w:rsid w:val="0081296A"/>
    <w:rsid w:val="00812FFB"/>
    <w:rsid w:val="008135E7"/>
    <w:rsid w:val="008171DC"/>
    <w:rsid w:val="0082617C"/>
    <w:rsid w:val="00826A3E"/>
    <w:rsid w:val="00831325"/>
    <w:rsid w:val="00832245"/>
    <w:rsid w:val="00835211"/>
    <w:rsid w:val="0084464C"/>
    <w:rsid w:val="00844B44"/>
    <w:rsid w:val="0084680C"/>
    <w:rsid w:val="008504AD"/>
    <w:rsid w:val="00851F6E"/>
    <w:rsid w:val="00852BD2"/>
    <w:rsid w:val="00854679"/>
    <w:rsid w:val="00854EC9"/>
    <w:rsid w:val="008551DE"/>
    <w:rsid w:val="00862695"/>
    <w:rsid w:val="0086287D"/>
    <w:rsid w:val="00862D8D"/>
    <w:rsid w:val="00863B6C"/>
    <w:rsid w:val="00864707"/>
    <w:rsid w:val="00864855"/>
    <w:rsid w:val="00865036"/>
    <w:rsid w:val="0086553E"/>
    <w:rsid w:val="0087150C"/>
    <w:rsid w:val="00871940"/>
    <w:rsid w:val="00874A05"/>
    <w:rsid w:val="0087531E"/>
    <w:rsid w:val="00883949"/>
    <w:rsid w:val="0088394C"/>
    <w:rsid w:val="008843F1"/>
    <w:rsid w:val="0088738F"/>
    <w:rsid w:val="008930EB"/>
    <w:rsid w:val="00896456"/>
    <w:rsid w:val="00896A91"/>
    <w:rsid w:val="008A3DD6"/>
    <w:rsid w:val="008A4413"/>
    <w:rsid w:val="008A5034"/>
    <w:rsid w:val="008A5273"/>
    <w:rsid w:val="008A5690"/>
    <w:rsid w:val="008A7671"/>
    <w:rsid w:val="008B1E8D"/>
    <w:rsid w:val="008B2AF9"/>
    <w:rsid w:val="008B4BBB"/>
    <w:rsid w:val="008B5DD3"/>
    <w:rsid w:val="008B64CB"/>
    <w:rsid w:val="008B7FBF"/>
    <w:rsid w:val="008C00F5"/>
    <w:rsid w:val="008C154D"/>
    <w:rsid w:val="008C3FAA"/>
    <w:rsid w:val="008C72D0"/>
    <w:rsid w:val="008D16B4"/>
    <w:rsid w:val="008D262C"/>
    <w:rsid w:val="008D4423"/>
    <w:rsid w:val="008D4882"/>
    <w:rsid w:val="008D49A2"/>
    <w:rsid w:val="008D6292"/>
    <w:rsid w:val="008D6820"/>
    <w:rsid w:val="008E196D"/>
    <w:rsid w:val="008E1D86"/>
    <w:rsid w:val="008E42AE"/>
    <w:rsid w:val="008E5696"/>
    <w:rsid w:val="008E6EED"/>
    <w:rsid w:val="008F25B3"/>
    <w:rsid w:val="008F2A40"/>
    <w:rsid w:val="008F5EC7"/>
    <w:rsid w:val="00903CAA"/>
    <w:rsid w:val="00903F66"/>
    <w:rsid w:val="00904844"/>
    <w:rsid w:val="0090523C"/>
    <w:rsid w:val="009052AD"/>
    <w:rsid w:val="00907994"/>
    <w:rsid w:val="009104B3"/>
    <w:rsid w:val="00913C09"/>
    <w:rsid w:val="009165BE"/>
    <w:rsid w:val="009174C7"/>
    <w:rsid w:val="009261D4"/>
    <w:rsid w:val="00930AE8"/>
    <w:rsid w:val="009327DB"/>
    <w:rsid w:val="009329AD"/>
    <w:rsid w:val="0093366B"/>
    <w:rsid w:val="009338DF"/>
    <w:rsid w:val="00933AF4"/>
    <w:rsid w:val="00935B32"/>
    <w:rsid w:val="00940107"/>
    <w:rsid w:val="009416DB"/>
    <w:rsid w:val="00950A7B"/>
    <w:rsid w:val="00951025"/>
    <w:rsid w:val="0095108C"/>
    <w:rsid w:val="009543B0"/>
    <w:rsid w:val="00954E08"/>
    <w:rsid w:val="00957DBC"/>
    <w:rsid w:val="00963E33"/>
    <w:rsid w:val="00966420"/>
    <w:rsid w:val="009704CA"/>
    <w:rsid w:val="0097167E"/>
    <w:rsid w:val="00972856"/>
    <w:rsid w:val="00973110"/>
    <w:rsid w:val="0098182C"/>
    <w:rsid w:val="00981F22"/>
    <w:rsid w:val="0098299C"/>
    <w:rsid w:val="0098503E"/>
    <w:rsid w:val="009933FD"/>
    <w:rsid w:val="009944B0"/>
    <w:rsid w:val="00995AAB"/>
    <w:rsid w:val="009A0333"/>
    <w:rsid w:val="009A0A72"/>
    <w:rsid w:val="009A1F28"/>
    <w:rsid w:val="009A49F9"/>
    <w:rsid w:val="009A65BE"/>
    <w:rsid w:val="009A73E3"/>
    <w:rsid w:val="009B18E4"/>
    <w:rsid w:val="009B4F53"/>
    <w:rsid w:val="009B6F6B"/>
    <w:rsid w:val="009C06A3"/>
    <w:rsid w:val="009C141E"/>
    <w:rsid w:val="009C3F6C"/>
    <w:rsid w:val="009C5A8D"/>
    <w:rsid w:val="009C6DE7"/>
    <w:rsid w:val="009C6E1E"/>
    <w:rsid w:val="009D4591"/>
    <w:rsid w:val="009D7929"/>
    <w:rsid w:val="009E3640"/>
    <w:rsid w:val="009E47CD"/>
    <w:rsid w:val="009E49F9"/>
    <w:rsid w:val="009E5B73"/>
    <w:rsid w:val="009E5BCB"/>
    <w:rsid w:val="009F2D9C"/>
    <w:rsid w:val="009F6176"/>
    <w:rsid w:val="00A03561"/>
    <w:rsid w:val="00A03F35"/>
    <w:rsid w:val="00A10509"/>
    <w:rsid w:val="00A10FAF"/>
    <w:rsid w:val="00A12343"/>
    <w:rsid w:val="00A13E23"/>
    <w:rsid w:val="00A14357"/>
    <w:rsid w:val="00A20ED6"/>
    <w:rsid w:val="00A30B8D"/>
    <w:rsid w:val="00A31113"/>
    <w:rsid w:val="00A40503"/>
    <w:rsid w:val="00A417A0"/>
    <w:rsid w:val="00A419F5"/>
    <w:rsid w:val="00A44AFE"/>
    <w:rsid w:val="00A4542D"/>
    <w:rsid w:val="00A46F6E"/>
    <w:rsid w:val="00A538AF"/>
    <w:rsid w:val="00A56D80"/>
    <w:rsid w:val="00A56F62"/>
    <w:rsid w:val="00A60D02"/>
    <w:rsid w:val="00A636AB"/>
    <w:rsid w:val="00A66F3C"/>
    <w:rsid w:val="00A67801"/>
    <w:rsid w:val="00A75D0F"/>
    <w:rsid w:val="00A77836"/>
    <w:rsid w:val="00A82AF7"/>
    <w:rsid w:val="00A853ED"/>
    <w:rsid w:val="00A86DD1"/>
    <w:rsid w:val="00A925DA"/>
    <w:rsid w:val="00A93E06"/>
    <w:rsid w:val="00A95C59"/>
    <w:rsid w:val="00AA552A"/>
    <w:rsid w:val="00AA570A"/>
    <w:rsid w:val="00AA74C9"/>
    <w:rsid w:val="00AA7ACB"/>
    <w:rsid w:val="00AC1270"/>
    <w:rsid w:val="00AC247F"/>
    <w:rsid w:val="00AC2D5E"/>
    <w:rsid w:val="00AC3A1C"/>
    <w:rsid w:val="00AC6B05"/>
    <w:rsid w:val="00AD2537"/>
    <w:rsid w:val="00AD7577"/>
    <w:rsid w:val="00AE03D8"/>
    <w:rsid w:val="00AE0B67"/>
    <w:rsid w:val="00AE1B60"/>
    <w:rsid w:val="00AE5943"/>
    <w:rsid w:val="00AF10FE"/>
    <w:rsid w:val="00B059A5"/>
    <w:rsid w:val="00B06FC0"/>
    <w:rsid w:val="00B13FE5"/>
    <w:rsid w:val="00B1489D"/>
    <w:rsid w:val="00B21468"/>
    <w:rsid w:val="00B22B31"/>
    <w:rsid w:val="00B22C49"/>
    <w:rsid w:val="00B24D8A"/>
    <w:rsid w:val="00B25589"/>
    <w:rsid w:val="00B25C33"/>
    <w:rsid w:val="00B27E06"/>
    <w:rsid w:val="00B306CD"/>
    <w:rsid w:val="00B34427"/>
    <w:rsid w:val="00B35F5B"/>
    <w:rsid w:val="00B52EA7"/>
    <w:rsid w:val="00B578F0"/>
    <w:rsid w:val="00B607D4"/>
    <w:rsid w:val="00B64F3D"/>
    <w:rsid w:val="00B6530B"/>
    <w:rsid w:val="00B74AEF"/>
    <w:rsid w:val="00B77BCC"/>
    <w:rsid w:val="00B80431"/>
    <w:rsid w:val="00B805F2"/>
    <w:rsid w:val="00B806F6"/>
    <w:rsid w:val="00B81CFD"/>
    <w:rsid w:val="00B82845"/>
    <w:rsid w:val="00B82D03"/>
    <w:rsid w:val="00B8450D"/>
    <w:rsid w:val="00B85756"/>
    <w:rsid w:val="00B92993"/>
    <w:rsid w:val="00B92E7A"/>
    <w:rsid w:val="00B92EE9"/>
    <w:rsid w:val="00B9786E"/>
    <w:rsid w:val="00BA00EB"/>
    <w:rsid w:val="00BA1ED3"/>
    <w:rsid w:val="00BA5D39"/>
    <w:rsid w:val="00BB0369"/>
    <w:rsid w:val="00BB1E6D"/>
    <w:rsid w:val="00BB551C"/>
    <w:rsid w:val="00BB5B0B"/>
    <w:rsid w:val="00BC0270"/>
    <w:rsid w:val="00BC033C"/>
    <w:rsid w:val="00BC1A42"/>
    <w:rsid w:val="00BD0AF4"/>
    <w:rsid w:val="00BD2D0F"/>
    <w:rsid w:val="00BD4AF6"/>
    <w:rsid w:val="00BD6633"/>
    <w:rsid w:val="00BD6F4A"/>
    <w:rsid w:val="00BD7991"/>
    <w:rsid w:val="00BE07A2"/>
    <w:rsid w:val="00BE1564"/>
    <w:rsid w:val="00BE1D0E"/>
    <w:rsid w:val="00BE28A7"/>
    <w:rsid w:val="00BE2B00"/>
    <w:rsid w:val="00BE738C"/>
    <w:rsid w:val="00BF048D"/>
    <w:rsid w:val="00BF3A80"/>
    <w:rsid w:val="00BF3AE0"/>
    <w:rsid w:val="00BF4048"/>
    <w:rsid w:val="00BF51EB"/>
    <w:rsid w:val="00C017F5"/>
    <w:rsid w:val="00C06776"/>
    <w:rsid w:val="00C123B9"/>
    <w:rsid w:val="00C141E1"/>
    <w:rsid w:val="00C143A2"/>
    <w:rsid w:val="00C1687A"/>
    <w:rsid w:val="00C20CB2"/>
    <w:rsid w:val="00C21C8B"/>
    <w:rsid w:val="00C2432C"/>
    <w:rsid w:val="00C271F2"/>
    <w:rsid w:val="00C30508"/>
    <w:rsid w:val="00C31685"/>
    <w:rsid w:val="00C341F6"/>
    <w:rsid w:val="00C350D4"/>
    <w:rsid w:val="00C41B26"/>
    <w:rsid w:val="00C42690"/>
    <w:rsid w:val="00C430C0"/>
    <w:rsid w:val="00C604CB"/>
    <w:rsid w:val="00C60701"/>
    <w:rsid w:val="00C639E7"/>
    <w:rsid w:val="00C642DA"/>
    <w:rsid w:val="00C67DE5"/>
    <w:rsid w:val="00C70486"/>
    <w:rsid w:val="00C73A98"/>
    <w:rsid w:val="00C74FDE"/>
    <w:rsid w:val="00C754DE"/>
    <w:rsid w:val="00C766AD"/>
    <w:rsid w:val="00C80A71"/>
    <w:rsid w:val="00C853F9"/>
    <w:rsid w:val="00C87838"/>
    <w:rsid w:val="00C92ED6"/>
    <w:rsid w:val="00C95D7F"/>
    <w:rsid w:val="00CA32CE"/>
    <w:rsid w:val="00CA4B37"/>
    <w:rsid w:val="00CA4C1D"/>
    <w:rsid w:val="00CA5BFA"/>
    <w:rsid w:val="00CB0907"/>
    <w:rsid w:val="00CB0F05"/>
    <w:rsid w:val="00CB16CB"/>
    <w:rsid w:val="00CB371D"/>
    <w:rsid w:val="00CB3AED"/>
    <w:rsid w:val="00CC4801"/>
    <w:rsid w:val="00CC75B4"/>
    <w:rsid w:val="00CD1BFE"/>
    <w:rsid w:val="00CD443A"/>
    <w:rsid w:val="00CD5A4C"/>
    <w:rsid w:val="00CD75E6"/>
    <w:rsid w:val="00CE0F55"/>
    <w:rsid w:val="00CE1808"/>
    <w:rsid w:val="00CE70CA"/>
    <w:rsid w:val="00D00403"/>
    <w:rsid w:val="00D01348"/>
    <w:rsid w:val="00D015A7"/>
    <w:rsid w:val="00D072B1"/>
    <w:rsid w:val="00D1111C"/>
    <w:rsid w:val="00D12C78"/>
    <w:rsid w:val="00D16B51"/>
    <w:rsid w:val="00D24E2B"/>
    <w:rsid w:val="00D24F47"/>
    <w:rsid w:val="00D36260"/>
    <w:rsid w:val="00D4011D"/>
    <w:rsid w:val="00D426B8"/>
    <w:rsid w:val="00D43AE1"/>
    <w:rsid w:val="00D45473"/>
    <w:rsid w:val="00D475F2"/>
    <w:rsid w:val="00D50334"/>
    <w:rsid w:val="00D5134C"/>
    <w:rsid w:val="00D52209"/>
    <w:rsid w:val="00D52D17"/>
    <w:rsid w:val="00D55330"/>
    <w:rsid w:val="00D63E3E"/>
    <w:rsid w:val="00D644D3"/>
    <w:rsid w:val="00D71F8E"/>
    <w:rsid w:val="00D729E9"/>
    <w:rsid w:val="00D74836"/>
    <w:rsid w:val="00D75117"/>
    <w:rsid w:val="00D7654B"/>
    <w:rsid w:val="00D778C2"/>
    <w:rsid w:val="00D8697B"/>
    <w:rsid w:val="00D92EB3"/>
    <w:rsid w:val="00D93D63"/>
    <w:rsid w:val="00D9482F"/>
    <w:rsid w:val="00D96F56"/>
    <w:rsid w:val="00D97C4E"/>
    <w:rsid w:val="00DA2799"/>
    <w:rsid w:val="00DA5389"/>
    <w:rsid w:val="00DA61E2"/>
    <w:rsid w:val="00DB350E"/>
    <w:rsid w:val="00DB6C15"/>
    <w:rsid w:val="00DC197F"/>
    <w:rsid w:val="00DC320E"/>
    <w:rsid w:val="00DC702A"/>
    <w:rsid w:val="00DD215D"/>
    <w:rsid w:val="00DD6F75"/>
    <w:rsid w:val="00DE2335"/>
    <w:rsid w:val="00DE5ACC"/>
    <w:rsid w:val="00DF113D"/>
    <w:rsid w:val="00DF20C2"/>
    <w:rsid w:val="00DF33D4"/>
    <w:rsid w:val="00DF4CBE"/>
    <w:rsid w:val="00DF5597"/>
    <w:rsid w:val="00E01771"/>
    <w:rsid w:val="00E06BD8"/>
    <w:rsid w:val="00E07AA1"/>
    <w:rsid w:val="00E10A2D"/>
    <w:rsid w:val="00E1207B"/>
    <w:rsid w:val="00E13B29"/>
    <w:rsid w:val="00E14943"/>
    <w:rsid w:val="00E160E6"/>
    <w:rsid w:val="00E17D44"/>
    <w:rsid w:val="00E219F0"/>
    <w:rsid w:val="00E22C31"/>
    <w:rsid w:val="00E405A3"/>
    <w:rsid w:val="00E438E1"/>
    <w:rsid w:val="00E452F6"/>
    <w:rsid w:val="00E47995"/>
    <w:rsid w:val="00E51901"/>
    <w:rsid w:val="00E6017D"/>
    <w:rsid w:val="00E6054A"/>
    <w:rsid w:val="00E60B2C"/>
    <w:rsid w:val="00E6156F"/>
    <w:rsid w:val="00E62C5F"/>
    <w:rsid w:val="00E63F2F"/>
    <w:rsid w:val="00E63F53"/>
    <w:rsid w:val="00E72786"/>
    <w:rsid w:val="00E733BB"/>
    <w:rsid w:val="00E73B14"/>
    <w:rsid w:val="00E74358"/>
    <w:rsid w:val="00E82DC1"/>
    <w:rsid w:val="00E8408B"/>
    <w:rsid w:val="00E847F3"/>
    <w:rsid w:val="00E8529D"/>
    <w:rsid w:val="00E85639"/>
    <w:rsid w:val="00E8745C"/>
    <w:rsid w:val="00E87C06"/>
    <w:rsid w:val="00E9168E"/>
    <w:rsid w:val="00E918DF"/>
    <w:rsid w:val="00E91C20"/>
    <w:rsid w:val="00E96327"/>
    <w:rsid w:val="00EA055E"/>
    <w:rsid w:val="00EA18CC"/>
    <w:rsid w:val="00EA1921"/>
    <w:rsid w:val="00EA2787"/>
    <w:rsid w:val="00EA3B99"/>
    <w:rsid w:val="00EA4528"/>
    <w:rsid w:val="00EB3549"/>
    <w:rsid w:val="00EB4ED3"/>
    <w:rsid w:val="00EC055B"/>
    <w:rsid w:val="00EC5FCA"/>
    <w:rsid w:val="00EC6261"/>
    <w:rsid w:val="00EC682D"/>
    <w:rsid w:val="00ED2E59"/>
    <w:rsid w:val="00ED4999"/>
    <w:rsid w:val="00EE0CF4"/>
    <w:rsid w:val="00EE2CED"/>
    <w:rsid w:val="00EE3200"/>
    <w:rsid w:val="00EE4E3C"/>
    <w:rsid w:val="00EE5FE1"/>
    <w:rsid w:val="00EF598F"/>
    <w:rsid w:val="00F01DCF"/>
    <w:rsid w:val="00F023CB"/>
    <w:rsid w:val="00F027F3"/>
    <w:rsid w:val="00F02C93"/>
    <w:rsid w:val="00F0759E"/>
    <w:rsid w:val="00F11916"/>
    <w:rsid w:val="00F12414"/>
    <w:rsid w:val="00F1283C"/>
    <w:rsid w:val="00F204E5"/>
    <w:rsid w:val="00F2227D"/>
    <w:rsid w:val="00F32B9F"/>
    <w:rsid w:val="00F347E8"/>
    <w:rsid w:val="00F4005B"/>
    <w:rsid w:val="00F40FC3"/>
    <w:rsid w:val="00F40FE6"/>
    <w:rsid w:val="00F44A2C"/>
    <w:rsid w:val="00F47E81"/>
    <w:rsid w:val="00F5150E"/>
    <w:rsid w:val="00F52CF4"/>
    <w:rsid w:val="00F53816"/>
    <w:rsid w:val="00F576CF"/>
    <w:rsid w:val="00F578B8"/>
    <w:rsid w:val="00F6065A"/>
    <w:rsid w:val="00F61F92"/>
    <w:rsid w:val="00F62C1B"/>
    <w:rsid w:val="00F6421F"/>
    <w:rsid w:val="00F676A7"/>
    <w:rsid w:val="00F7313E"/>
    <w:rsid w:val="00F734E6"/>
    <w:rsid w:val="00F73651"/>
    <w:rsid w:val="00F80740"/>
    <w:rsid w:val="00F83388"/>
    <w:rsid w:val="00F86D8A"/>
    <w:rsid w:val="00F92EA9"/>
    <w:rsid w:val="00F92EEF"/>
    <w:rsid w:val="00F949A7"/>
    <w:rsid w:val="00F950EB"/>
    <w:rsid w:val="00F96DF2"/>
    <w:rsid w:val="00F971B0"/>
    <w:rsid w:val="00FA53CB"/>
    <w:rsid w:val="00FA56EF"/>
    <w:rsid w:val="00FA7BAE"/>
    <w:rsid w:val="00FB1A62"/>
    <w:rsid w:val="00FB26F1"/>
    <w:rsid w:val="00FB4567"/>
    <w:rsid w:val="00FB750D"/>
    <w:rsid w:val="00FC2A4F"/>
    <w:rsid w:val="00FC2BFB"/>
    <w:rsid w:val="00FC3BA6"/>
    <w:rsid w:val="00FC5EE5"/>
    <w:rsid w:val="00FD2456"/>
    <w:rsid w:val="00FD2886"/>
    <w:rsid w:val="00FD4532"/>
    <w:rsid w:val="00FD471F"/>
    <w:rsid w:val="00FD47D4"/>
    <w:rsid w:val="00FD5AD0"/>
    <w:rsid w:val="00FD647D"/>
    <w:rsid w:val="00FD7A30"/>
    <w:rsid w:val="00FD7E49"/>
    <w:rsid w:val="00FE44A6"/>
    <w:rsid w:val="00FE67EE"/>
    <w:rsid w:val="00FF127D"/>
    <w:rsid w:val="00FF4AAE"/>
    <w:rsid w:val="00FF5248"/>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3B599-7CC9-4501-88CD-DCCE5B9E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483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D74836"/>
    <w:pPr>
      <w:keepNext/>
      <w:outlineLvl w:val="0"/>
    </w:pPr>
    <w:rPr>
      <w:sz w:val="28"/>
    </w:rPr>
  </w:style>
  <w:style w:type="paragraph" w:styleId="Nagwek2">
    <w:name w:val="heading 2"/>
    <w:basedOn w:val="Normalny"/>
    <w:next w:val="Normalny"/>
    <w:link w:val="Nagwek2Znak"/>
    <w:uiPriority w:val="99"/>
    <w:qFormat/>
    <w:rsid w:val="00D74836"/>
    <w:pPr>
      <w:keepNext/>
      <w:outlineLvl w:val="1"/>
    </w:pPr>
    <w:rPr>
      <w:sz w:val="28"/>
      <w:u w:val="single"/>
    </w:rPr>
  </w:style>
  <w:style w:type="paragraph" w:styleId="Nagwek3">
    <w:name w:val="heading 3"/>
    <w:basedOn w:val="Normalny"/>
    <w:next w:val="Normalny"/>
    <w:link w:val="Nagwek3Znak"/>
    <w:uiPriority w:val="99"/>
    <w:qFormat/>
    <w:rsid w:val="00D74836"/>
    <w:pPr>
      <w:keepNext/>
      <w:jc w:val="center"/>
      <w:outlineLvl w:val="2"/>
    </w:pPr>
    <w:rPr>
      <w:sz w:val="28"/>
    </w:rPr>
  </w:style>
  <w:style w:type="paragraph" w:styleId="Nagwek4">
    <w:name w:val="heading 4"/>
    <w:basedOn w:val="Normalny"/>
    <w:next w:val="Normalny"/>
    <w:link w:val="Nagwek4Znak"/>
    <w:uiPriority w:val="99"/>
    <w:qFormat/>
    <w:rsid w:val="00D74836"/>
    <w:pPr>
      <w:keepNext/>
      <w:jc w:val="center"/>
      <w:outlineLvl w:val="3"/>
    </w:pPr>
    <w:rPr>
      <w:sz w:val="24"/>
    </w:rPr>
  </w:style>
  <w:style w:type="paragraph" w:styleId="Nagwek5">
    <w:name w:val="heading 5"/>
    <w:basedOn w:val="Normalny"/>
    <w:next w:val="Normalny"/>
    <w:link w:val="Nagwek5Znak"/>
    <w:uiPriority w:val="99"/>
    <w:qFormat/>
    <w:rsid w:val="00D74836"/>
    <w:pPr>
      <w:keepNext/>
      <w:outlineLvl w:val="4"/>
    </w:pPr>
    <w:rPr>
      <w:b/>
      <w:sz w:val="28"/>
    </w:rPr>
  </w:style>
  <w:style w:type="paragraph" w:styleId="Nagwek6">
    <w:name w:val="heading 6"/>
    <w:basedOn w:val="Normalny"/>
    <w:next w:val="Normalny"/>
    <w:link w:val="Nagwek6Znak"/>
    <w:uiPriority w:val="99"/>
    <w:qFormat/>
    <w:rsid w:val="00D74836"/>
    <w:pPr>
      <w:keepNext/>
      <w:outlineLvl w:val="5"/>
    </w:pPr>
    <w:rPr>
      <w:sz w:val="24"/>
    </w:rPr>
  </w:style>
  <w:style w:type="paragraph" w:styleId="Nagwek7">
    <w:name w:val="heading 7"/>
    <w:basedOn w:val="Normalny"/>
    <w:next w:val="Normalny"/>
    <w:link w:val="Nagwek7Znak"/>
    <w:uiPriority w:val="99"/>
    <w:qFormat/>
    <w:rsid w:val="00D74836"/>
    <w:pPr>
      <w:spacing w:before="240" w:after="60"/>
      <w:outlineLvl w:val="6"/>
    </w:pPr>
    <w:rPr>
      <w:sz w:val="24"/>
      <w:szCs w:val="24"/>
    </w:rPr>
  </w:style>
  <w:style w:type="paragraph" w:styleId="Nagwek8">
    <w:name w:val="heading 8"/>
    <w:basedOn w:val="Normalny"/>
    <w:next w:val="Normalny"/>
    <w:link w:val="Nagwek8Znak"/>
    <w:uiPriority w:val="99"/>
    <w:qFormat/>
    <w:rsid w:val="00D74836"/>
    <w:pPr>
      <w:spacing w:after="120"/>
      <w:jc w:val="center"/>
      <w:outlineLvl w:val="7"/>
    </w:pPr>
    <w:rPr>
      <w:rFonts w:ascii="Cambria" w:hAnsi="Cambria" w:cs="Cambria"/>
      <w:caps/>
      <w:spacing w:val="10"/>
    </w:rPr>
  </w:style>
  <w:style w:type="paragraph" w:styleId="Nagwek9">
    <w:name w:val="heading 9"/>
    <w:basedOn w:val="Normalny"/>
    <w:next w:val="Normalny"/>
    <w:link w:val="Nagwek9Znak"/>
    <w:uiPriority w:val="99"/>
    <w:qFormat/>
    <w:rsid w:val="00D74836"/>
    <w:pPr>
      <w:spacing w:after="120"/>
      <w:jc w:val="center"/>
      <w:outlineLvl w:val="8"/>
    </w:pPr>
    <w:rPr>
      <w:rFonts w:ascii="Cambria" w:hAnsi="Cambria" w:cs="Cambria"/>
      <w:i/>
      <w:iCs/>
      <w:caps/>
      <w:spacing w:val="1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74836"/>
    <w:rPr>
      <w:rFonts w:ascii="Times New Roman" w:eastAsia="Times New Roman" w:hAnsi="Times New Roman" w:cs="Times New Roman"/>
      <w:sz w:val="28"/>
      <w:szCs w:val="20"/>
      <w:lang w:eastAsia="pl-PL"/>
    </w:rPr>
  </w:style>
  <w:style w:type="character" w:customStyle="1" w:styleId="Nagwek2Znak">
    <w:name w:val="Nagłówek 2 Znak"/>
    <w:basedOn w:val="Domylnaczcionkaakapitu"/>
    <w:link w:val="Nagwek2"/>
    <w:uiPriority w:val="99"/>
    <w:rsid w:val="00D74836"/>
    <w:rPr>
      <w:rFonts w:ascii="Times New Roman" w:eastAsia="Times New Roman" w:hAnsi="Times New Roman" w:cs="Times New Roman"/>
      <w:sz w:val="28"/>
      <w:szCs w:val="20"/>
      <w:u w:val="single"/>
      <w:lang w:eastAsia="pl-PL"/>
    </w:rPr>
  </w:style>
  <w:style w:type="character" w:customStyle="1" w:styleId="Nagwek3Znak">
    <w:name w:val="Nagłówek 3 Znak"/>
    <w:basedOn w:val="Domylnaczcionkaakapitu"/>
    <w:link w:val="Nagwek3"/>
    <w:uiPriority w:val="99"/>
    <w:rsid w:val="00D74836"/>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uiPriority w:val="99"/>
    <w:rsid w:val="00D7483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rsid w:val="00D74836"/>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uiPriority w:val="99"/>
    <w:rsid w:val="00D74836"/>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uiPriority w:val="99"/>
    <w:rsid w:val="00D7483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D74836"/>
    <w:rPr>
      <w:rFonts w:ascii="Cambria" w:eastAsia="Times New Roman" w:hAnsi="Cambria" w:cs="Cambria"/>
      <w:caps/>
      <w:spacing w:val="10"/>
      <w:sz w:val="20"/>
      <w:szCs w:val="20"/>
      <w:lang w:eastAsia="pl-PL"/>
    </w:rPr>
  </w:style>
  <w:style w:type="character" w:customStyle="1" w:styleId="Nagwek9Znak">
    <w:name w:val="Nagłówek 9 Znak"/>
    <w:basedOn w:val="Domylnaczcionkaakapitu"/>
    <w:link w:val="Nagwek9"/>
    <w:uiPriority w:val="99"/>
    <w:rsid w:val="00D74836"/>
    <w:rPr>
      <w:rFonts w:ascii="Cambria" w:eastAsia="Times New Roman" w:hAnsi="Cambria" w:cs="Cambria"/>
      <w:i/>
      <w:iCs/>
      <w:caps/>
      <w:spacing w:val="10"/>
      <w:sz w:val="20"/>
      <w:szCs w:val="20"/>
      <w:lang w:eastAsia="pl-PL"/>
    </w:rPr>
  </w:style>
  <w:style w:type="paragraph" w:styleId="Nagwek">
    <w:name w:val="header"/>
    <w:basedOn w:val="Normalny"/>
    <w:link w:val="NagwekZnak"/>
    <w:uiPriority w:val="99"/>
    <w:rsid w:val="00D74836"/>
    <w:pPr>
      <w:tabs>
        <w:tab w:val="center" w:pos="4536"/>
        <w:tab w:val="right" w:pos="9072"/>
      </w:tabs>
    </w:pPr>
  </w:style>
  <w:style w:type="character" w:customStyle="1" w:styleId="NagwekZnak">
    <w:name w:val="Nagłówek Znak"/>
    <w:basedOn w:val="Domylnaczcionkaakapitu"/>
    <w:link w:val="Nagwek"/>
    <w:uiPriority w:val="99"/>
    <w:rsid w:val="00D74836"/>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74836"/>
    <w:pPr>
      <w:tabs>
        <w:tab w:val="center" w:pos="4536"/>
        <w:tab w:val="right" w:pos="9072"/>
      </w:tabs>
    </w:pPr>
  </w:style>
  <w:style w:type="character" w:customStyle="1" w:styleId="StopkaZnak">
    <w:name w:val="Stopka Znak"/>
    <w:basedOn w:val="Domylnaczcionkaakapitu"/>
    <w:link w:val="Stopka"/>
    <w:uiPriority w:val="99"/>
    <w:rsid w:val="00D7483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D74836"/>
    <w:rPr>
      <w:rFonts w:ascii="Tahoma" w:hAnsi="Tahoma" w:cs="Tahoma"/>
      <w:sz w:val="16"/>
      <w:szCs w:val="16"/>
    </w:rPr>
  </w:style>
  <w:style w:type="character" w:customStyle="1" w:styleId="TekstdymkaZnak">
    <w:name w:val="Tekst dymka Znak"/>
    <w:basedOn w:val="Domylnaczcionkaakapitu"/>
    <w:link w:val="Tekstdymka"/>
    <w:uiPriority w:val="99"/>
    <w:semiHidden/>
    <w:rsid w:val="00D74836"/>
    <w:rPr>
      <w:rFonts w:ascii="Tahoma" w:eastAsia="Times New Roman" w:hAnsi="Tahoma" w:cs="Tahoma"/>
      <w:sz w:val="16"/>
      <w:szCs w:val="16"/>
      <w:lang w:eastAsia="pl-PL"/>
    </w:rPr>
  </w:style>
  <w:style w:type="paragraph" w:styleId="Tekstpodstawowy">
    <w:name w:val="Body Text"/>
    <w:basedOn w:val="Normalny"/>
    <w:link w:val="TekstpodstawowyZnak"/>
    <w:uiPriority w:val="99"/>
    <w:rsid w:val="00D74836"/>
    <w:pPr>
      <w:jc w:val="center"/>
    </w:pPr>
    <w:rPr>
      <w:rFonts w:ascii="Arial" w:hAnsi="Arial" w:cs="Arial"/>
      <w:sz w:val="22"/>
      <w:szCs w:val="22"/>
    </w:rPr>
  </w:style>
  <w:style w:type="character" w:customStyle="1" w:styleId="TekstpodstawowyZnak">
    <w:name w:val="Tekst podstawowy Znak"/>
    <w:basedOn w:val="Domylnaczcionkaakapitu"/>
    <w:link w:val="Tekstpodstawowy"/>
    <w:uiPriority w:val="99"/>
    <w:rsid w:val="00D74836"/>
    <w:rPr>
      <w:rFonts w:ascii="Arial" w:eastAsia="Times New Roman" w:hAnsi="Arial" w:cs="Arial"/>
      <w:lang w:eastAsia="pl-PL"/>
    </w:rPr>
  </w:style>
  <w:style w:type="character" w:styleId="Hipercze">
    <w:name w:val="Hyperlink"/>
    <w:basedOn w:val="Domylnaczcionkaakapitu"/>
    <w:uiPriority w:val="99"/>
    <w:rsid w:val="00D74836"/>
    <w:rPr>
      <w:rFonts w:cs="Times New Roman"/>
      <w:color w:val="0000FF"/>
      <w:u w:val="single"/>
    </w:rPr>
  </w:style>
  <w:style w:type="paragraph" w:styleId="Tekstpodstawowy2">
    <w:name w:val="Body Text 2"/>
    <w:basedOn w:val="Normalny"/>
    <w:link w:val="Tekstpodstawowy2Znak"/>
    <w:uiPriority w:val="99"/>
    <w:rsid w:val="00D74836"/>
    <w:pPr>
      <w:spacing w:after="120" w:line="480" w:lineRule="auto"/>
    </w:pPr>
  </w:style>
  <w:style w:type="character" w:customStyle="1" w:styleId="Tekstpodstawowy2Znak">
    <w:name w:val="Tekst podstawowy 2 Znak"/>
    <w:basedOn w:val="Domylnaczcionkaakapitu"/>
    <w:link w:val="Tekstpodstawowy2"/>
    <w:uiPriority w:val="99"/>
    <w:rsid w:val="00D7483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D74836"/>
    <w:pPr>
      <w:ind w:left="426"/>
    </w:pPr>
    <w:rPr>
      <w:sz w:val="24"/>
    </w:rPr>
  </w:style>
  <w:style w:type="character" w:customStyle="1" w:styleId="TekstpodstawowywcityZnak">
    <w:name w:val="Tekst podstawowy wcięty Znak"/>
    <w:basedOn w:val="Domylnaczcionkaakapitu"/>
    <w:link w:val="Tekstpodstawowywcity"/>
    <w:uiPriority w:val="99"/>
    <w:rsid w:val="00D74836"/>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D74836"/>
    <w:rPr>
      <w:sz w:val="24"/>
    </w:rPr>
  </w:style>
  <w:style w:type="character" w:customStyle="1" w:styleId="Tekstpodstawowy3Znak">
    <w:name w:val="Tekst podstawowy 3 Znak"/>
    <w:basedOn w:val="Domylnaczcionkaakapitu"/>
    <w:link w:val="Tekstpodstawowy3"/>
    <w:uiPriority w:val="99"/>
    <w:rsid w:val="00D74836"/>
    <w:rPr>
      <w:rFonts w:ascii="Times New Roman" w:eastAsia="Times New Roman" w:hAnsi="Times New Roman" w:cs="Times New Roman"/>
      <w:sz w:val="24"/>
      <w:szCs w:val="20"/>
      <w:lang w:eastAsia="pl-PL"/>
    </w:rPr>
  </w:style>
  <w:style w:type="paragraph" w:customStyle="1" w:styleId="pkt">
    <w:name w:val="pkt"/>
    <w:basedOn w:val="Normalny"/>
    <w:link w:val="pktZnak"/>
    <w:uiPriority w:val="99"/>
    <w:rsid w:val="00D74836"/>
    <w:pPr>
      <w:spacing w:before="60" w:after="60"/>
      <w:ind w:left="851" w:hanging="295"/>
      <w:jc w:val="both"/>
    </w:pPr>
    <w:rPr>
      <w:sz w:val="24"/>
    </w:rPr>
  </w:style>
  <w:style w:type="character" w:customStyle="1" w:styleId="pktZnak">
    <w:name w:val="pkt Znak"/>
    <w:link w:val="pkt"/>
    <w:uiPriority w:val="99"/>
    <w:locked/>
    <w:rsid w:val="00D74836"/>
    <w:rPr>
      <w:rFonts w:ascii="Times New Roman" w:eastAsia="Times New Roman" w:hAnsi="Times New Roman" w:cs="Times New Roman"/>
      <w:sz w:val="24"/>
      <w:szCs w:val="20"/>
      <w:lang w:eastAsia="pl-PL"/>
    </w:rPr>
  </w:style>
  <w:style w:type="paragraph" w:customStyle="1" w:styleId="pkt1">
    <w:name w:val="pkt1"/>
    <w:basedOn w:val="pkt"/>
    <w:uiPriority w:val="99"/>
    <w:rsid w:val="00D74836"/>
    <w:pPr>
      <w:ind w:left="850" w:hanging="425"/>
    </w:pPr>
  </w:style>
  <w:style w:type="paragraph" w:styleId="NormalnyWeb">
    <w:name w:val="Normal (Web)"/>
    <w:basedOn w:val="Normalny"/>
    <w:uiPriority w:val="99"/>
    <w:rsid w:val="00D74836"/>
    <w:pPr>
      <w:spacing w:before="100" w:beforeAutospacing="1" w:after="100" w:afterAutospacing="1"/>
      <w:jc w:val="both"/>
    </w:pPr>
  </w:style>
  <w:style w:type="paragraph" w:styleId="Tytu">
    <w:name w:val="Title"/>
    <w:basedOn w:val="Normalny"/>
    <w:link w:val="TytuZnak"/>
    <w:uiPriority w:val="99"/>
    <w:qFormat/>
    <w:rsid w:val="00D74836"/>
    <w:pPr>
      <w:jc w:val="center"/>
    </w:pPr>
    <w:rPr>
      <w:b/>
    </w:rPr>
  </w:style>
  <w:style w:type="character" w:customStyle="1" w:styleId="TytuZnak">
    <w:name w:val="Tytuł Znak"/>
    <w:basedOn w:val="Domylnaczcionkaakapitu"/>
    <w:link w:val="Tytu"/>
    <w:uiPriority w:val="99"/>
    <w:rsid w:val="00D74836"/>
    <w:rPr>
      <w:rFonts w:ascii="Times New Roman" w:eastAsia="Times New Roman" w:hAnsi="Times New Roman" w:cs="Times New Roman"/>
      <w:b/>
      <w:sz w:val="20"/>
      <w:szCs w:val="20"/>
      <w:lang w:eastAsia="pl-PL"/>
    </w:rPr>
  </w:style>
  <w:style w:type="character" w:customStyle="1" w:styleId="dane1">
    <w:name w:val="dane1"/>
    <w:uiPriority w:val="99"/>
    <w:rsid w:val="00D74836"/>
    <w:rPr>
      <w:color w:val="0000CD"/>
    </w:rPr>
  </w:style>
  <w:style w:type="paragraph" w:customStyle="1" w:styleId="ust">
    <w:name w:val="ust"/>
    <w:uiPriority w:val="99"/>
    <w:rsid w:val="00D7483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roPublico">
    <w:name w:val="ProPublico"/>
    <w:uiPriority w:val="99"/>
    <w:rsid w:val="00D74836"/>
    <w:pPr>
      <w:spacing w:after="0" w:line="360" w:lineRule="auto"/>
    </w:pPr>
    <w:rPr>
      <w:rFonts w:ascii="Arial" w:eastAsia="Times New Roman" w:hAnsi="Arial" w:cs="Times New Roman"/>
      <w:noProof/>
      <w:szCs w:val="20"/>
      <w:lang w:eastAsia="pl-PL"/>
    </w:rPr>
  </w:style>
  <w:style w:type="paragraph" w:customStyle="1" w:styleId="Styl1">
    <w:name w:val="Styl1"/>
    <w:basedOn w:val="Normalny"/>
    <w:uiPriority w:val="99"/>
    <w:rsid w:val="00D74836"/>
    <w:pPr>
      <w:jc w:val="both"/>
    </w:pPr>
    <w:rPr>
      <w:sz w:val="24"/>
    </w:rPr>
  </w:style>
  <w:style w:type="paragraph" w:customStyle="1" w:styleId="Mario">
    <w:name w:val="Mario"/>
    <w:basedOn w:val="Normalny"/>
    <w:uiPriority w:val="99"/>
    <w:rsid w:val="00D74836"/>
    <w:pPr>
      <w:spacing w:line="360" w:lineRule="auto"/>
      <w:jc w:val="both"/>
    </w:pPr>
    <w:rPr>
      <w:rFonts w:ascii="Arial" w:hAnsi="Arial"/>
      <w:sz w:val="24"/>
    </w:rPr>
  </w:style>
  <w:style w:type="paragraph" w:customStyle="1" w:styleId="Tekstpodstawowywcity21">
    <w:name w:val="Tekst podstawowy wcięty 21"/>
    <w:basedOn w:val="Normalny"/>
    <w:uiPriority w:val="99"/>
    <w:rsid w:val="00D74836"/>
    <w:pPr>
      <w:ind w:left="360"/>
    </w:pPr>
    <w:rPr>
      <w:color w:val="000000"/>
      <w:sz w:val="26"/>
    </w:rPr>
  </w:style>
  <w:style w:type="paragraph" w:customStyle="1" w:styleId="BodyText21">
    <w:name w:val="Body Text 21"/>
    <w:basedOn w:val="Normalny"/>
    <w:uiPriority w:val="99"/>
    <w:rsid w:val="00D74836"/>
    <w:pPr>
      <w:spacing w:line="360" w:lineRule="auto"/>
      <w:jc w:val="center"/>
    </w:pPr>
    <w:rPr>
      <w:b/>
      <w:sz w:val="24"/>
    </w:rPr>
  </w:style>
  <w:style w:type="character" w:styleId="Numerstrony">
    <w:name w:val="page number"/>
    <w:basedOn w:val="Domylnaczcionkaakapitu"/>
    <w:uiPriority w:val="99"/>
    <w:rsid w:val="00D74836"/>
    <w:rPr>
      <w:rFonts w:cs="Times New Roman"/>
    </w:rPr>
  </w:style>
  <w:style w:type="character" w:customStyle="1" w:styleId="sm1">
    <w:name w:val="sm1"/>
    <w:uiPriority w:val="99"/>
    <w:rsid w:val="00D74836"/>
  </w:style>
  <w:style w:type="character" w:customStyle="1" w:styleId="a">
    <w:name w:val="a"/>
    <w:basedOn w:val="Domylnaczcionkaakapitu"/>
    <w:uiPriority w:val="99"/>
    <w:rsid w:val="00D74836"/>
    <w:rPr>
      <w:rFonts w:cs="Times New Roman"/>
    </w:rPr>
  </w:style>
  <w:style w:type="character" w:styleId="UyteHipercze">
    <w:name w:val="FollowedHyperlink"/>
    <w:basedOn w:val="Domylnaczcionkaakapitu"/>
    <w:uiPriority w:val="99"/>
    <w:rsid w:val="00D74836"/>
    <w:rPr>
      <w:rFonts w:cs="Times New Roman"/>
      <w:color w:val="800080"/>
      <w:u w:val="single"/>
    </w:rPr>
  </w:style>
  <w:style w:type="paragraph" w:styleId="Akapitzlist">
    <w:name w:val="List Paragraph"/>
    <w:basedOn w:val="Normalny"/>
    <w:link w:val="AkapitzlistZnak"/>
    <w:uiPriority w:val="99"/>
    <w:qFormat/>
    <w:rsid w:val="00D74836"/>
    <w:pPr>
      <w:ind w:left="708"/>
    </w:pPr>
  </w:style>
  <w:style w:type="character" w:customStyle="1" w:styleId="AkapitzlistZnak">
    <w:name w:val="Akapit z listą Znak"/>
    <w:link w:val="Akapitzlist"/>
    <w:uiPriority w:val="99"/>
    <w:locked/>
    <w:rsid w:val="00D74836"/>
    <w:rPr>
      <w:rFonts w:ascii="Times New Roman" w:eastAsia="Times New Roman" w:hAnsi="Times New Roman" w:cs="Times New Roman"/>
      <w:sz w:val="20"/>
      <w:szCs w:val="20"/>
      <w:lang w:eastAsia="pl-PL"/>
    </w:rPr>
  </w:style>
  <w:style w:type="paragraph" w:customStyle="1" w:styleId="wyszczeglnienie">
    <w:name w:val="wyszczególnienie"/>
    <w:basedOn w:val="Normalny"/>
    <w:uiPriority w:val="99"/>
    <w:rsid w:val="00D74836"/>
    <w:pPr>
      <w:numPr>
        <w:numId w:val="2"/>
      </w:numPr>
    </w:pPr>
    <w:rPr>
      <w:sz w:val="24"/>
      <w:szCs w:val="24"/>
    </w:rPr>
  </w:style>
  <w:style w:type="paragraph" w:customStyle="1" w:styleId="kasia">
    <w:name w:val="kasia"/>
    <w:basedOn w:val="pkt"/>
    <w:link w:val="kasiaZnak"/>
    <w:uiPriority w:val="99"/>
    <w:rsid w:val="00D74836"/>
    <w:pPr>
      <w:spacing w:before="0" w:after="0"/>
      <w:ind w:left="0" w:firstLine="0"/>
      <w:jc w:val="center"/>
    </w:pPr>
    <w:rPr>
      <w:rFonts w:ascii="Arial" w:hAnsi="Arial"/>
      <w:b/>
      <w:i/>
      <w:u w:val="single"/>
    </w:rPr>
  </w:style>
  <w:style w:type="character" w:customStyle="1" w:styleId="kasiaZnak">
    <w:name w:val="kasia Znak"/>
    <w:link w:val="kasia"/>
    <w:uiPriority w:val="99"/>
    <w:locked/>
    <w:rsid w:val="00D74836"/>
    <w:rPr>
      <w:rFonts w:ascii="Arial" w:eastAsia="Times New Roman" w:hAnsi="Arial" w:cs="Times New Roman"/>
      <w:b/>
      <w:i/>
      <w:sz w:val="24"/>
      <w:szCs w:val="20"/>
      <w:u w:val="single"/>
      <w:lang w:eastAsia="pl-PL"/>
    </w:rPr>
  </w:style>
  <w:style w:type="paragraph" w:customStyle="1" w:styleId="Default">
    <w:name w:val="Default"/>
    <w:uiPriority w:val="99"/>
    <w:rsid w:val="00D7483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abulatory">
    <w:name w:val="tabulatory"/>
    <w:basedOn w:val="Domylnaczcionkaakapitu"/>
    <w:uiPriority w:val="99"/>
    <w:rsid w:val="00D74836"/>
    <w:rPr>
      <w:rFonts w:cs="Times New Roman"/>
    </w:rPr>
  </w:style>
  <w:style w:type="paragraph" w:customStyle="1" w:styleId="WW-NormalnyWeb">
    <w:name w:val="WW-Normalny (Web)"/>
    <w:basedOn w:val="Normalny"/>
    <w:uiPriority w:val="99"/>
    <w:rsid w:val="00D74836"/>
    <w:pPr>
      <w:suppressAutoHyphens/>
      <w:spacing w:before="280" w:after="280"/>
    </w:pPr>
    <w:rPr>
      <w:rFonts w:ascii="Arial" w:hAnsi="Arial" w:cs="Arial"/>
      <w:sz w:val="17"/>
      <w:szCs w:val="17"/>
      <w:lang w:eastAsia="ar-SA"/>
    </w:rPr>
  </w:style>
  <w:style w:type="table" w:styleId="Tabela-Siatka">
    <w:name w:val="Table Grid"/>
    <w:basedOn w:val="Standardowy"/>
    <w:uiPriority w:val="99"/>
    <w:rsid w:val="00D748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uiPriority w:val="99"/>
    <w:rsid w:val="00D74836"/>
    <w:rPr>
      <w:rFonts w:cs="Times New Roman"/>
    </w:rPr>
  </w:style>
  <w:style w:type="paragraph" w:customStyle="1" w:styleId="Tekstwstpniesformatowany">
    <w:name w:val="Tekst wstępnie sformatowany"/>
    <w:basedOn w:val="Normalny"/>
    <w:uiPriority w:val="99"/>
    <w:rsid w:val="00D74836"/>
    <w:pPr>
      <w:widowControl w:val="0"/>
      <w:suppressAutoHyphens/>
    </w:pPr>
    <w:rPr>
      <w:rFonts w:ascii="Courier New" w:hAnsi="Courier New" w:cs="Courier New"/>
      <w:lang w:eastAsia="ar-SA"/>
    </w:rPr>
  </w:style>
  <w:style w:type="paragraph" w:styleId="Tekstprzypisudolnego">
    <w:name w:val="footnote text"/>
    <w:basedOn w:val="Normalny"/>
    <w:link w:val="TekstprzypisudolnegoZnak"/>
    <w:uiPriority w:val="99"/>
    <w:rsid w:val="00D74836"/>
    <w:pPr>
      <w:widowControl w:val="0"/>
      <w:suppressAutoHyphens/>
    </w:pPr>
    <w:rPr>
      <w:lang w:eastAsia="ar-SA"/>
    </w:rPr>
  </w:style>
  <w:style w:type="character" w:customStyle="1" w:styleId="TekstprzypisudolnegoZnak">
    <w:name w:val="Tekst przypisu dolnego Znak"/>
    <w:basedOn w:val="Domylnaczcionkaakapitu"/>
    <w:link w:val="Tekstprzypisudolnego"/>
    <w:uiPriority w:val="99"/>
    <w:rsid w:val="00D74836"/>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rsid w:val="00D74836"/>
    <w:rPr>
      <w:rFonts w:cs="Times New Roman"/>
      <w:vertAlign w:val="superscript"/>
    </w:rPr>
  </w:style>
  <w:style w:type="paragraph" w:customStyle="1" w:styleId="Zawartotabeli">
    <w:name w:val="Zawartość tabeli"/>
    <w:basedOn w:val="Normalny"/>
    <w:uiPriority w:val="99"/>
    <w:rsid w:val="00D74836"/>
    <w:pPr>
      <w:widowControl w:val="0"/>
      <w:suppressLineNumbers/>
      <w:suppressAutoHyphens/>
    </w:pPr>
    <w:rPr>
      <w:rFonts w:cs="Mangal"/>
      <w:kern w:val="1"/>
      <w:szCs w:val="24"/>
      <w:lang w:eastAsia="zh-CN" w:bidi="hi-IN"/>
    </w:rPr>
  </w:style>
  <w:style w:type="paragraph" w:customStyle="1" w:styleId="msolistparagraph0">
    <w:name w:val="msolistparagraph"/>
    <w:basedOn w:val="Normalny"/>
    <w:uiPriority w:val="99"/>
    <w:rsid w:val="00D74836"/>
    <w:pPr>
      <w:ind w:left="720"/>
    </w:pPr>
    <w:rPr>
      <w:rFonts w:ascii="Calibri" w:eastAsia="Arial Unicode MS" w:hAnsi="Calibri" w:cs="Arial Unicode MS"/>
      <w:sz w:val="22"/>
      <w:szCs w:val="22"/>
      <w:lang w:eastAsia="en-US"/>
    </w:rPr>
  </w:style>
  <w:style w:type="paragraph" w:customStyle="1" w:styleId="Akapitzlist1">
    <w:name w:val="Akapit z listą1"/>
    <w:basedOn w:val="Normalny"/>
    <w:uiPriority w:val="99"/>
    <w:rsid w:val="00D74836"/>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Domylnaczcionkaakapitu"/>
    <w:uiPriority w:val="99"/>
    <w:rsid w:val="00D74836"/>
    <w:rPr>
      <w:rFonts w:cs="Times New Roman"/>
    </w:rPr>
  </w:style>
  <w:style w:type="paragraph" w:customStyle="1" w:styleId="Style9">
    <w:name w:val="Style9"/>
    <w:basedOn w:val="Normalny"/>
    <w:uiPriority w:val="99"/>
    <w:rsid w:val="00D74836"/>
    <w:pPr>
      <w:widowControl w:val="0"/>
      <w:autoSpaceDE w:val="0"/>
      <w:autoSpaceDN w:val="0"/>
      <w:adjustRightInd w:val="0"/>
      <w:spacing w:line="258" w:lineRule="exact"/>
      <w:ind w:hanging="346"/>
      <w:jc w:val="both"/>
    </w:pPr>
    <w:rPr>
      <w:rFonts w:ascii="Arial Unicode MS" w:eastAsia="Arial Unicode MS"/>
    </w:rPr>
  </w:style>
  <w:style w:type="character" w:customStyle="1" w:styleId="FontStyle12">
    <w:name w:val="Font Style12"/>
    <w:uiPriority w:val="99"/>
    <w:rsid w:val="00D74836"/>
    <w:rPr>
      <w:rFonts w:ascii="Arial Unicode MS" w:eastAsia="Arial Unicode MS"/>
      <w:sz w:val="18"/>
    </w:rPr>
  </w:style>
  <w:style w:type="paragraph" w:styleId="Tekstpodstawowywcity2">
    <w:name w:val="Body Text Indent 2"/>
    <w:basedOn w:val="Normalny"/>
    <w:link w:val="Tekstpodstawowywcity2Znak"/>
    <w:uiPriority w:val="99"/>
    <w:rsid w:val="00D7483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74836"/>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D74836"/>
    <w:pPr>
      <w:autoSpaceDE w:val="0"/>
      <w:autoSpaceDN w:val="0"/>
      <w:adjustRightInd w:val="0"/>
      <w:jc w:val="center"/>
    </w:pPr>
    <w:rPr>
      <w:rFonts w:ascii="Arial" w:hAnsi="Arial" w:cs="Arial"/>
      <w:b/>
      <w:bCs/>
      <w:color w:val="000000"/>
      <w:sz w:val="28"/>
      <w:szCs w:val="32"/>
      <w:u w:val="single"/>
    </w:rPr>
  </w:style>
  <w:style w:type="character" w:customStyle="1" w:styleId="PodtytuZnak">
    <w:name w:val="Podtytuł Znak"/>
    <w:basedOn w:val="Domylnaczcionkaakapitu"/>
    <w:link w:val="Podtytu"/>
    <w:uiPriority w:val="99"/>
    <w:rsid w:val="00D74836"/>
    <w:rPr>
      <w:rFonts w:ascii="Arial" w:eastAsia="Times New Roman" w:hAnsi="Arial" w:cs="Arial"/>
      <w:b/>
      <w:bCs/>
      <w:color w:val="000000"/>
      <w:sz w:val="28"/>
      <w:szCs w:val="32"/>
      <w:u w:val="single"/>
      <w:lang w:eastAsia="pl-PL"/>
    </w:rPr>
  </w:style>
  <w:style w:type="paragraph" w:customStyle="1" w:styleId="Text">
    <w:name w:val="Text"/>
    <w:basedOn w:val="Normalny"/>
    <w:uiPriority w:val="99"/>
    <w:rsid w:val="00D74836"/>
    <w:pPr>
      <w:suppressAutoHyphens/>
      <w:spacing w:after="240"/>
      <w:ind w:firstLine="1440"/>
    </w:pPr>
    <w:rPr>
      <w:sz w:val="24"/>
      <w:lang w:val="en-US" w:eastAsia="ar-SA"/>
    </w:rPr>
  </w:style>
  <w:style w:type="table" w:styleId="Tabela-Lista4">
    <w:name w:val="Table List 4"/>
    <w:basedOn w:val="Standardowy"/>
    <w:uiPriority w:val="99"/>
    <w:rsid w:val="00D74836"/>
    <w:pPr>
      <w:spacing w:after="0" w:line="240" w:lineRule="auto"/>
    </w:pPr>
    <w:rPr>
      <w:rFonts w:ascii="Times New Roman" w:eastAsia="Times New Roman"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xl151">
    <w:name w:val="xl151"/>
    <w:basedOn w:val="Normalny"/>
    <w:uiPriority w:val="99"/>
    <w:rsid w:val="00D74836"/>
    <w:pPr>
      <w:autoSpaceDE w:val="0"/>
      <w:autoSpaceDN w:val="0"/>
      <w:spacing w:before="100" w:after="100"/>
    </w:pPr>
    <w:rPr>
      <w:b/>
      <w:bCs/>
      <w:szCs w:val="24"/>
    </w:rPr>
  </w:style>
  <w:style w:type="paragraph" w:customStyle="1" w:styleId="Punktparagrafu">
    <w:name w:val="Punkt paragrafu"/>
    <w:basedOn w:val="Akapitzlist"/>
    <w:link w:val="PunktparagrafuZnak"/>
    <w:uiPriority w:val="99"/>
    <w:rsid w:val="00D74836"/>
    <w:pPr>
      <w:numPr>
        <w:numId w:val="6"/>
      </w:numPr>
      <w:spacing w:before="240" w:after="240"/>
      <w:jc w:val="both"/>
    </w:pPr>
    <w:rPr>
      <w:rFonts w:ascii="Cambria" w:hAnsi="Cambria"/>
    </w:rPr>
  </w:style>
  <w:style w:type="character" w:customStyle="1" w:styleId="PunktparagrafuZnak">
    <w:name w:val="Punkt paragrafu Znak"/>
    <w:link w:val="Punktparagrafu"/>
    <w:uiPriority w:val="99"/>
    <w:locked/>
    <w:rsid w:val="00D74836"/>
    <w:rPr>
      <w:rFonts w:ascii="Cambria" w:eastAsia="Times New Roman" w:hAnsi="Cambria" w:cs="Times New Roman"/>
      <w:sz w:val="20"/>
      <w:szCs w:val="20"/>
      <w:lang w:eastAsia="pl-PL"/>
    </w:rPr>
  </w:style>
  <w:style w:type="character" w:styleId="Odwoaniedokomentarza">
    <w:name w:val="annotation reference"/>
    <w:basedOn w:val="Domylnaczcionkaakapitu"/>
    <w:uiPriority w:val="99"/>
    <w:rsid w:val="00D74836"/>
    <w:rPr>
      <w:rFonts w:cs="Times New Roman"/>
      <w:sz w:val="16"/>
      <w:szCs w:val="16"/>
    </w:rPr>
  </w:style>
  <w:style w:type="paragraph" w:styleId="Tekstkomentarza">
    <w:name w:val="annotation text"/>
    <w:basedOn w:val="Normalny"/>
    <w:link w:val="TekstkomentarzaZnak"/>
    <w:uiPriority w:val="99"/>
    <w:rsid w:val="00D74836"/>
    <w:rPr>
      <w:rFonts w:ascii="Cambria" w:hAnsi="Cambria" w:cs="Cambria"/>
    </w:rPr>
  </w:style>
  <w:style w:type="character" w:customStyle="1" w:styleId="TekstkomentarzaZnak">
    <w:name w:val="Tekst komentarza Znak"/>
    <w:basedOn w:val="Domylnaczcionkaakapitu"/>
    <w:link w:val="Tekstkomentarza"/>
    <w:uiPriority w:val="99"/>
    <w:rsid w:val="00D74836"/>
    <w:rPr>
      <w:rFonts w:ascii="Cambria" w:eastAsia="Times New Roman" w:hAnsi="Cambria" w:cs="Cambria"/>
      <w:sz w:val="20"/>
      <w:szCs w:val="20"/>
      <w:lang w:eastAsia="pl-PL"/>
    </w:rPr>
  </w:style>
  <w:style w:type="table" w:styleId="Tabela-Klasyczny2">
    <w:name w:val="Table Classic 2"/>
    <w:basedOn w:val="Standardowy"/>
    <w:uiPriority w:val="99"/>
    <w:rsid w:val="00D74836"/>
    <w:pPr>
      <w:spacing w:after="0" w:line="240" w:lineRule="auto"/>
    </w:pPr>
    <w:rPr>
      <w:rFonts w:ascii="Times New Roman" w:eastAsia="Times New Roman" w:hAnsi="Times New Roman" w:cs="Times New Roman"/>
      <w:sz w:val="20"/>
      <w:szCs w:val="20"/>
      <w:lang w:eastAsia="pl-P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olorowy3">
    <w:name w:val="Table Colorful 3"/>
    <w:basedOn w:val="Standardowy"/>
    <w:uiPriority w:val="99"/>
    <w:rsid w:val="00D74836"/>
    <w:pPr>
      <w:spacing w:after="0" w:line="240" w:lineRule="auto"/>
    </w:pPr>
    <w:rPr>
      <w:rFonts w:ascii="Times New Roman" w:eastAsia="Times New Roman" w:hAnsi="Times New Roman" w:cs="Times New Roman"/>
      <w:sz w:val="20"/>
      <w:szCs w:val="20"/>
      <w:lang w:eastAsia="pl-P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Zwykatabela11">
    <w:name w:val="Zwykła tabela 11"/>
    <w:uiPriority w:val="99"/>
    <w:rsid w:val="00D74836"/>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i2akcent61">
    <w:name w:val="Tabela siatki 2 — akcent 61"/>
    <w:uiPriority w:val="99"/>
    <w:rsid w:val="00D74836"/>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Tabelasiatki3akcent61">
    <w:name w:val="Tabela siatki 3 — akcent 61"/>
    <w:uiPriority w:val="99"/>
    <w:rsid w:val="00D74836"/>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rsid w:val="00D74836"/>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D74836"/>
    <w:rPr>
      <w:rFonts w:ascii="Times New Roman" w:eastAsia="Times New Roman" w:hAnsi="Times New Roman" w:cs="Times New Roman"/>
      <w:b/>
      <w:bCs/>
      <w:sz w:val="20"/>
      <w:szCs w:val="20"/>
      <w:lang w:eastAsia="pl-PL"/>
    </w:rPr>
  </w:style>
  <w:style w:type="paragraph" w:styleId="Legenda">
    <w:name w:val="caption"/>
    <w:basedOn w:val="Normalny"/>
    <w:next w:val="Normalny"/>
    <w:uiPriority w:val="99"/>
    <w:qFormat/>
    <w:rsid w:val="00D74836"/>
    <w:rPr>
      <w:rFonts w:ascii="Calibri" w:hAnsi="Calibri" w:cs="Calibri"/>
      <w:caps/>
      <w:spacing w:val="10"/>
      <w:sz w:val="18"/>
      <w:szCs w:val="18"/>
      <w:lang w:eastAsia="en-US"/>
    </w:rPr>
  </w:style>
  <w:style w:type="character" w:styleId="Pogrubienie">
    <w:name w:val="Strong"/>
    <w:basedOn w:val="Domylnaczcionkaakapitu"/>
    <w:uiPriority w:val="99"/>
    <w:qFormat/>
    <w:rsid w:val="00D74836"/>
    <w:rPr>
      <w:rFonts w:cs="Times New Roman"/>
      <w:b/>
      <w:bCs/>
      <w:color w:val="943634"/>
      <w:spacing w:val="5"/>
    </w:rPr>
  </w:style>
  <w:style w:type="character" w:styleId="Uwydatnienie">
    <w:name w:val="Emphasis"/>
    <w:basedOn w:val="Domylnaczcionkaakapitu"/>
    <w:uiPriority w:val="99"/>
    <w:qFormat/>
    <w:rsid w:val="00D74836"/>
    <w:rPr>
      <w:rFonts w:cs="Times New Roman"/>
      <w:caps/>
      <w:spacing w:val="5"/>
      <w:sz w:val="20"/>
      <w:szCs w:val="20"/>
    </w:rPr>
  </w:style>
  <w:style w:type="paragraph" w:styleId="Bezodstpw">
    <w:name w:val="No Spacing"/>
    <w:basedOn w:val="Normalny"/>
    <w:link w:val="BezodstpwZnak"/>
    <w:uiPriority w:val="99"/>
    <w:qFormat/>
    <w:rsid w:val="00D74836"/>
    <w:rPr>
      <w:rFonts w:ascii="Cambria" w:hAnsi="Cambria"/>
    </w:rPr>
  </w:style>
  <w:style w:type="character" w:customStyle="1" w:styleId="BezodstpwZnak">
    <w:name w:val="Bez odstępów Znak"/>
    <w:link w:val="Bezodstpw"/>
    <w:uiPriority w:val="99"/>
    <w:locked/>
    <w:rsid w:val="00D74836"/>
    <w:rPr>
      <w:rFonts w:ascii="Cambria" w:eastAsia="Times New Roman" w:hAnsi="Cambria" w:cs="Times New Roman"/>
      <w:sz w:val="20"/>
      <w:szCs w:val="20"/>
      <w:lang w:eastAsia="pl-PL"/>
    </w:rPr>
  </w:style>
  <w:style w:type="paragraph" w:styleId="Cytat">
    <w:name w:val="Quote"/>
    <w:basedOn w:val="Normalny"/>
    <w:next w:val="Normalny"/>
    <w:link w:val="CytatZnak"/>
    <w:uiPriority w:val="99"/>
    <w:qFormat/>
    <w:rsid w:val="00D74836"/>
    <w:rPr>
      <w:rFonts w:ascii="Cambria" w:hAnsi="Cambria" w:cs="Cambria"/>
      <w:i/>
      <w:iCs/>
    </w:rPr>
  </w:style>
  <w:style w:type="character" w:customStyle="1" w:styleId="CytatZnak">
    <w:name w:val="Cytat Znak"/>
    <w:basedOn w:val="Domylnaczcionkaakapitu"/>
    <w:link w:val="Cytat"/>
    <w:uiPriority w:val="99"/>
    <w:rsid w:val="00D74836"/>
    <w:rPr>
      <w:rFonts w:ascii="Cambria" w:eastAsia="Times New Roman" w:hAnsi="Cambria" w:cs="Cambria"/>
      <w:i/>
      <w:iCs/>
      <w:sz w:val="20"/>
      <w:szCs w:val="20"/>
      <w:lang w:eastAsia="pl-PL"/>
    </w:rPr>
  </w:style>
  <w:style w:type="paragraph" w:styleId="Cytatintensywny">
    <w:name w:val="Intense Quote"/>
    <w:basedOn w:val="Normalny"/>
    <w:next w:val="Normalny"/>
    <w:link w:val="CytatintensywnyZnak"/>
    <w:uiPriority w:val="99"/>
    <w:qFormat/>
    <w:rsid w:val="00D74836"/>
    <w:pPr>
      <w:pBdr>
        <w:top w:val="dotted" w:sz="2" w:space="10" w:color="632423"/>
        <w:bottom w:val="dotted" w:sz="2" w:space="4" w:color="632423"/>
      </w:pBdr>
      <w:spacing w:before="160" w:line="300" w:lineRule="auto"/>
      <w:ind w:left="1440" w:right="1440"/>
    </w:pPr>
    <w:rPr>
      <w:rFonts w:ascii="Cambria" w:hAnsi="Cambria" w:cs="Cambria"/>
      <w:caps/>
      <w:color w:val="622423"/>
      <w:spacing w:val="5"/>
    </w:rPr>
  </w:style>
  <w:style w:type="character" w:customStyle="1" w:styleId="CytatintensywnyZnak">
    <w:name w:val="Cytat intensywny Znak"/>
    <w:basedOn w:val="Domylnaczcionkaakapitu"/>
    <w:link w:val="Cytatintensywny"/>
    <w:uiPriority w:val="99"/>
    <w:rsid w:val="00D74836"/>
    <w:rPr>
      <w:rFonts w:ascii="Cambria" w:eastAsia="Times New Roman" w:hAnsi="Cambria" w:cs="Cambria"/>
      <w:caps/>
      <w:color w:val="622423"/>
      <w:spacing w:val="5"/>
      <w:sz w:val="20"/>
      <w:szCs w:val="20"/>
      <w:lang w:eastAsia="pl-PL"/>
    </w:rPr>
  </w:style>
  <w:style w:type="character" w:styleId="Wyrnieniedelikatne">
    <w:name w:val="Subtle Emphasis"/>
    <w:basedOn w:val="Domylnaczcionkaakapitu"/>
    <w:uiPriority w:val="99"/>
    <w:qFormat/>
    <w:rsid w:val="00D74836"/>
    <w:rPr>
      <w:rFonts w:cs="Times New Roman"/>
      <w:i/>
      <w:iCs/>
    </w:rPr>
  </w:style>
  <w:style w:type="character" w:styleId="Wyrnienieintensywne">
    <w:name w:val="Intense Emphasis"/>
    <w:basedOn w:val="Domylnaczcionkaakapitu"/>
    <w:uiPriority w:val="99"/>
    <w:qFormat/>
    <w:rsid w:val="00D74836"/>
    <w:rPr>
      <w:rFonts w:cs="Times New Roman"/>
      <w:i/>
      <w:iCs/>
      <w:caps/>
      <w:spacing w:val="10"/>
      <w:sz w:val="20"/>
      <w:szCs w:val="20"/>
    </w:rPr>
  </w:style>
  <w:style w:type="character" w:styleId="Odwoaniedelikatne">
    <w:name w:val="Subtle Reference"/>
    <w:basedOn w:val="Domylnaczcionkaakapitu"/>
    <w:uiPriority w:val="99"/>
    <w:qFormat/>
    <w:rsid w:val="00D74836"/>
    <w:rPr>
      <w:rFonts w:ascii="Calibri" w:hAnsi="Calibri" w:cs="Calibri"/>
      <w:i/>
      <w:iCs/>
      <w:color w:val="622423"/>
    </w:rPr>
  </w:style>
  <w:style w:type="character" w:styleId="Odwoanieintensywne">
    <w:name w:val="Intense Reference"/>
    <w:basedOn w:val="Domylnaczcionkaakapitu"/>
    <w:uiPriority w:val="99"/>
    <w:qFormat/>
    <w:rsid w:val="00D74836"/>
    <w:rPr>
      <w:rFonts w:ascii="Calibri" w:hAnsi="Calibri" w:cs="Calibri"/>
      <w:b/>
      <w:bCs/>
      <w:i/>
      <w:iCs/>
      <w:color w:val="622423"/>
    </w:rPr>
  </w:style>
  <w:style w:type="character" w:styleId="Tytuksiki">
    <w:name w:val="Book Title"/>
    <w:basedOn w:val="Domylnaczcionkaakapitu"/>
    <w:uiPriority w:val="99"/>
    <w:qFormat/>
    <w:rsid w:val="00D74836"/>
    <w:rPr>
      <w:rFonts w:cs="Times New Roman"/>
      <w:caps/>
      <w:color w:val="622423"/>
      <w:spacing w:val="5"/>
      <w:u w:color="622423"/>
    </w:rPr>
  </w:style>
  <w:style w:type="paragraph" w:styleId="Nagwekspisutreci">
    <w:name w:val="TOC Heading"/>
    <w:basedOn w:val="Nagwek1"/>
    <w:next w:val="Normalny"/>
    <w:uiPriority w:val="99"/>
    <w:qFormat/>
    <w:rsid w:val="00D74836"/>
    <w:pPr>
      <w:keepLines/>
      <w:spacing w:before="120" w:after="120"/>
      <w:ind w:left="1414" w:hanging="705"/>
      <w:outlineLvl w:val="9"/>
    </w:pPr>
    <w:rPr>
      <w:rFonts w:ascii="Calibri" w:hAnsi="Calibri" w:cs="Calibri"/>
      <w:b/>
      <w:bCs/>
      <w:color w:val="365F91"/>
      <w:sz w:val="24"/>
      <w:szCs w:val="24"/>
      <w:lang w:eastAsia="en-US"/>
    </w:rPr>
  </w:style>
  <w:style w:type="paragraph" w:styleId="Listapunktowana">
    <w:name w:val="List Bullet"/>
    <w:basedOn w:val="Normalny"/>
    <w:autoRedefine/>
    <w:uiPriority w:val="99"/>
    <w:rsid w:val="00D74836"/>
    <w:pPr>
      <w:numPr>
        <w:numId w:val="1"/>
      </w:numPr>
      <w:tabs>
        <w:tab w:val="clear" w:pos="360"/>
        <w:tab w:val="num" w:pos="720"/>
        <w:tab w:val="num" w:pos="1418"/>
      </w:tabs>
      <w:spacing w:after="120" w:line="360" w:lineRule="auto"/>
      <w:ind w:left="1418" w:hanging="567"/>
    </w:pPr>
    <w:rPr>
      <w:rFonts w:ascii="Arial" w:hAnsi="Arial" w:cs="Arial"/>
      <w:kern w:val="32"/>
    </w:rPr>
  </w:style>
  <w:style w:type="paragraph" w:customStyle="1" w:styleId="Paragraf">
    <w:name w:val="Paragraf"/>
    <w:basedOn w:val="Normalny"/>
    <w:next w:val="Normalny"/>
    <w:link w:val="ParagrafZnak"/>
    <w:uiPriority w:val="99"/>
    <w:rsid w:val="00D74836"/>
    <w:pPr>
      <w:ind w:left="4472" w:hanging="360"/>
      <w:jc w:val="center"/>
    </w:pPr>
    <w:rPr>
      <w:rFonts w:ascii="Calibri" w:hAnsi="Calibri"/>
      <w:b/>
    </w:rPr>
  </w:style>
  <w:style w:type="character" w:customStyle="1" w:styleId="ParagrafZnak">
    <w:name w:val="Paragraf Znak"/>
    <w:link w:val="Paragraf"/>
    <w:uiPriority w:val="99"/>
    <w:locked/>
    <w:rsid w:val="00D74836"/>
    <w:rPr>
      <w:rFonts w:ascii="Calibri" w:eastAsia="Times New Roman" w:hAnsi="Calibri" w:cs="Times New Roman"/>
      <w:b/>
      <w:sz w:val="20"/>
      <w:szCs w:val="20"/>
      <w:lang w:eastAsia="pl-PL"/>
    </w:rPr>
  </w:style>
  <w:style w:type="paragraph" w:styleId="Spistreci4">
    <w:name w:val="toc 4"/>
    <w:basedOn w:val="Normalny"/>
    <w:next w:val="Normalny"/>
    <w:autoRedefine/>
    <w:uiPriority w:val="99"/>
    <w:rsid w:val="00D74836"/>
    <w:pPr>
      <w:spacing w:after="120" w:line="360" w:lineRule="auto"/>
      <w:ind w:left="600"/>
    </w:pPr>
    <w:rPr>
      <w:rFonts w:ascii="Arial" w:hAnsi="Arial" w:cs="Arial"/>
    </w:rPr>
  </w:style>
  <w:style w:type="paragraph" w:styleId="Tekstpodstawowywcity3">
    <w:name w:val="Body Text Indent 3"/>
    <w:basedOn w:val="Normalny"/>
    <w:link w:val="Tekstpodstawowywcity3Znak"/>
    <w:uiPriority w:val="99"/>
    <w:rsid w:val="00D74836"/>
    <w:pPr>
      <w:tabs>
        <w:tab w:val="left" w:pos="360"/>
      </w:tabs>
      <w:ind w:left="360"/>
      <w:jc w:val="both"/>
    </w:pPr>
    <w:rPr>
      <w:rFonts w:ascii="Arial" w:hAnsi="Arial" w:cs="Arial"/>
      <w:sz w:val="24"/>
      <w:szCs w:val="24"/>
    </w:rPr>
  </w:style>
  <w:style w:type="character" w:customStyle="1" w:styleId="Tekstpodstawowywcity3Znak">
    <w:name w:val="Tekst podstawowy wcięty 3 Znak"/>
    <w:basedOn w:val="Domylnaczcionkaakapitu"/>
    <w:link w:val="Tekstpodstawowywcity3"/>
    <w:uiPriority w:val="99"/>
    <w:rsid w:val="00D74836"/>
    <w:rPr>
      <w:rFonts w:ascii="Arial" w:eastAsia="Times New Roman" w:hAnsi="Arial" w:cs="Arial"/>
      <w:sz w:val="24"/>
      <w:szCs w:val="24"/>
      <w:lang w:eastAsia="pl-PL"/>
    </w:rPr>
  </w:style>
  <w:style w:type="paragraph" w:customStyle="1" w:styleId="Numerowaniewtabeli">
    <w:name w:val="Numerowanie w tabeli"/>
    <w:basedOn w:val="Akapitzlist"/>
    <w:uiPriority w:val="99"/>
    <w:rsid w:val="00D74836"/>
    <w:pPr>
      <w:numPr>
        <w:numId w:val="7"/>
      </w:numPr>
      <w:tabs>
        <w:tab w:val="num" w:pos="360"/>
      </w:tabs>
      <w:spacing w:before="120"/>
      <w:ind w:left="708" w:firstLine="0"/>
    </w:pPr>
    <w:rPr>
      <w:rFonts w:ascii="Cambria" w:hAnsi="Cambria"/>
      <w:sz w:val="18"/>
      <w:szCs w:val="18"/>
    </w:rPr>
  </w:style>
  <w:style w:type="paragraph" w:customStyle="1" w:styleId="wypunktowaniewtabeli">
    <w:name w:val="wypunktowanie w tabeli"/>
    <w:basedOn w:val="Akapitzlist"/>
    <w:uiPriority w:val="99"/>
    <w:rsid w:val="00D74836"/>
    <w:pPr>
      <w:numPr>
        <w:numId w:val="8"/>
      </w:numPr>
      <w:tabs>
        <w:tab w:val="num" w:pos="360"/>
      </w:tabs>
      <w:spacing w:before="120"/>
      <w:ind w:left="708" w:firstLine="0"/>
    </w:pPr>
    <w:rPr>
      <w:rFonts w:ascii="Cambria" w:hAnsi="Cambria"/>
      <w:sz w:val="18"/>
      <w:szCs w:val="18"/>
    </w:rPr>
  </w:style>
  <w:style w:type="paragraph" w:customStyle="1" w:styleId="SFTPodstawowy">
    <w:name w:val="SFT_Podstawowy"/>
    <w:basedOn w:val="Normalny"/>
    <w:uiPriority w:val="99"/>
    <w:rsid w:val="00D74836"/>
    <w:pPr>
      <w:spacing w:after="120" w:line="360" w:lineRule="auto"/>
      <w:jc w:val="both"/>
    </w:pPr>
    <w:rPr>
      <w:rFonts w:ascii="Tahoma" w:hAnsi="Tahoma" w:cs="Tahoma"/>
    </w:rPr>
  </w:style>
  <w:style w:type="paragraph" w:styleId="Tekstprzypisukocowego">
    <w:name w:val="endnote text"/>
    <w:basedOn w:val="Normalny"/>
    <w:link w:val="TekstprzypisukocowegoZnak"/>
    <w:uiPriority w:val="99"/>
    <w:rsid w:val="00D74836"/>
    <w:rPr>
      <w:rFonts w:ascii="Cambria" w:hAnsi="Cambria" w:cs="Cambria"/>
    </w:rPr>
  </w:style>
  <w:style w:type="character" w:customStyle="1" w:styleId="TekstprzypisukocowegoZnak">
    <w:name w:val="Tekst przypisu końcowego Znak"/>
    <w:basedOn w:val="Domylnaczcionkaakapitu"/>
    <w:link w:val="Tekstprzypisukocowego"/>
    <w:uiPriority w:val="99"/>
    <w:rsid w:val="00D74836"/>
    <w:rPr>
      <w:rFonts w:ascii="Cambria" w:eastAsia="Times New Roman" w:hAnsi="Cambria" w:cs="Cambria"/>
      <w:sz w:val="20"/>
      <w:szCs w:val="20"/>
      <w:lang w:eastAsia="pl-PL"/>
    </w:rPr>
  </w:style>
  <w:style w:type="character" w:styleId="Odwoanieprzypisukocowego">
    <w:name w:val="endnote reference"/>
    <w:basedOn w:val="Domylnaczcionkaakapitu"/>
    <w:uiPriority w:val="99"/>
    <w:rsid w:val="00D74836"/>
    <w:rPr>
      <w:rFonts w:cs="Times New Roman"/>
      <w:vertAlign w:val="superscript"/>
    </w:rPr>
  </w:style>
  <w:style w:type="paragraph" w:customStyle="1" w:styleId="nagwek20">
    <w:name w:val="nagłówek 2"/>
    <w:basedOn w:val="Normalny"/>
    <w:next w:val="Normalny"/>
    <w:link w:val="nagwek2Znak0"/>
    <w:autoRedefine/>
    <w:uiPriority w:val="99"/>
    <w:rsid w:val="00D74836"/>
    <w:pPr>
      <w:spacing w:before="60"/>
    </w:pPr>
    <w:rPr>
      <w:rFonts w:ascii="Calibri" w:hAnsi="Calibri"/>
    </w:rPr>
  </w:style>
  <w:style w:type="character" w:customStyle="1" w:styleId="nagwek2Znak0">
    <w:name w:val="nagłówek 2 Znak"/>
    <w:link w:val="nagwek20"/>
    <w:uiPriority w:val="99"/>
    <w:locked/>
    <w:rsid w:val="00D74836"/>
    <w:rPr>
      <w:rFonts w:ascii="Calibri" w:eastAsia="Times New Roman" w:hAnsi="Calibri" w:cs="Times New Roman"/>
      <w:sz w:val="20"/>
      <w:szCs w:val="20"/>
      <w:lang w:eastAsia="pl-PL"/>
    </w:rPr>
  </w:style>
  <w:style w:type="paragraph" w:styleId="Poprawka">
    <w:name w:val="Revision"/>
    <w:hidden/>
    <w:uiPriority w:val="99"/>
    <w:semiHidden/>
    <w:rsid w:val="00D74836"/>
    <w:pPr>
      <w:spacing w:after="0" w:line="240" w:lineRule="auto"/>
    </w:pPr>
    <w:rPr>
      <w:rFonts w:ascii="Calibri" w:eastAsia="Times New Roman" w:hAnsi="Calibri" w:cs="Times New Roman"/>
    </w:rPr>
  </w:style>
  <w:style w:type="table" w:customStyle="1" w:styleId="Zwykatabela111">
    <w:name w:val="Zwykła tabela 111"/>
    <w:uiPriority w:val="99"/>
    <w:rsid w:val="00D74836"/>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i2akcent611">
    <w:name w:val="Tabela siatki 2 — akcent 611"/>
    <w:uiPriority w:val="99"/>
    <w:rsid w:val="00D74836"/>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Tabelasiatki1jasna1">
    <w:name w:val="Tabela siatki 1 — jasna1"/>
    <w:uiPriority w:val="99"/>
    <w:rsid w:val="00D74836"/>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Mapadokumentu">
    <w:name w:val="Document Map"/>
    <w:basedOn w:val="Normalny"/>
    <w:link w:val="MapadokumentuZnak"/>
    <w:uiPriority w:val="99"/>
    <w:rsid w:val="00D74836"/>
    <w:pPr>
      <w:shd w:val="clear" w:color="auto" w:fill="000080"/>
    </w:pPr>
    <w:rPr>
      <w:rFonts w:ascii="Tahoma" w:hAnsi="Tahoma"/>
    </w:rPr>
  </w:style>
  <w:style w:type="character" w:customStyle="1" w:styleId="MapadokumentuZnak">
    <w:name w:val="Mapa dokumentu Znak"/>
    <w:basedOn w:val="Domylnaczcionkaakapitu"/>
    <w:link w:val="Mapadokumentu"/>
    <w:uiPriority w:val="99"/>
    <w:rsid w:val="00D74836"/>
    <w:rPr>
      <w:rFonts w:ascii="Tahoma" w:eastAsia="Times New Roman" w:hAnsi="Tahoma" w:cs="Times New Roman"/>
      <w:sz w:val="20"/>
      <w:szCs w:val="20"/>
      <w:shd w:val="clear" w:color="auto" w:fill="000080"/>
      <w:lang w:eastAsia="pl-PL"/>
    </w:rPr>
  </w:style>
  <w:style w:type="paragraph" w:customStyle="1" w:styleId="Tekstpodstawowywcity22">
    <w:name w:val="Tekst podstawowy wcięty 22"/>
    <w:basedOn w:val="Normalny"/>
    <w:uiPriority w:val="99"/>
    <w:rsid w:val="00D74836"/>
    <w:pPr>
      <w:ind w:left="360"/>
    </w:pPr>
    <w:rPr>
      <w:color w:val="000000"/>
      <w:sz w:val="26"/>
    </w:rPr>
  </w:style>
  <w:style w:type="paragraph" w:customStyle="1" w:styleId="Akapitzlist2">
    <w:name w:val="Akapit z listą2"/>
    <w:basedOn w:val="Normalny"/>
    <w:uiPriority w:val="99"/>
    <w:rsid w:val="00D74836"/>
    <w:pPr>
      <w:spacing w:after="200" w:line="276" w:lineRule="auto"/>
      <w:ind w:left="720"/>
      <w:contextualSpacing/>
    </w:pPr>
    <w:rPr>
      <w:rFonts w:ascii="Calibri" w:hAnsi="Calibri"/>
      <w:sz w:val="22"/>
      <w:szCs w:val="22"/>
      <w:lang w:eastAsia="en-US"/>
    </w:rPr>
  </w:style>
  <w:style w:type="table" w:customStyle="1" w:styleId="Tabelasiatki2akcent62">
    <w:name w:val="Tabela siatki 2 — akcent 62"/>
    <w:uiPriority w:val="99"/>
    <w:rsid w:val="00D74836"/>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Zwykatabela12">
    <w:name w:val="Zwykła tabela 12"/>
    <w:uiPriority w:val="99"/>
    <w:rsid w:val="00D74836"/>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ZnakZnak3">
    <w:name w:val="Znak Znak3"/>
    <w:uiPriority w:val="99"/>
    <w:rsid w:val="00D74836"/>
    <w:rPr>
      <w:sz w:val="24"/>
      <w:lang w:val="pl-PL" w:eastAsia="pl-PL"/>
    </w:rPr>
  </w:style>
  <w:style w:type="character" w:customStyle="1" w:styleId="Nagwek21">
    <w:name w:val="Nagłówek #2_"/>
    <w:link w:val="Nagwek22"/>
    <w:uiPriority w:val="99"/>
    <w:locked/>
    <w:rsid w:val="00D74836"/>
    <w:rPr>
      <w:rFonts w:ascii="Calibri" w:hAnsi="Calibri"/>
      <w:shd w:val="clear" w:color="auto" w:fill="FFFFFF"/>
    </w:rPr>
  </w:style>
  <w:style w:type="paragraph" w:customStyle="1" w:styleId="Nagwek22">
    <w:name w:val="Nagłówek #2"/>
    <w:basedOn w:val="Normalny"/>
    <w:link w:val="Nagwek21"/>
    <w:uiPriority w:val="99"/>
    <w:rsid w:val="00D74836"/>
    <w:pPr>
      <w:shd w:val="clear" w:color="auto" w:fill="FFFFFF"/>
      <w:spacing w:before="660" w:after="60" w:line="240" w:lineRule="atLeast"/>
      <w:outlineLvl w:val="1"/>
    </w:pPr>
    <w:rPr>
      <w:rFonts w:ascii="Calibri" w:eastAsiaTheme="minorHAnsi" w:hAnsi="Calibri" w:cstheme="minorBidi"/>
      <w:sz w:val="22"/>
      <w:szCs w:val="22"/>
      <w:shd w:val="clear" w:color="auto" w:fill="FFFFFF"/>
      <w:lang w:eastAsia="en-US"/>
    </w:rPr>
  </w:style>
  <w:style w:type="character" w:customStyle="1" w:styleId="Nagwek2Odstpy1pt">
    <w:name w:val="Nagłówek #2 + Odstępy 1 pt"/>
    <w:uiPriority w:val="99"/>
    <w:rsid w:val="00D74836"/>
    <w:rPr>
      <w:rFonts w:ascii="Calibri" w:hAnsi="Calibri"/>
      <w:spacing w:val="20"/>
      <w:shd w:val="clear" w:color="auto" w:fill="FFFFFF"/>
    </w:rPr>
  </w:style>
  <w:style w:type="character" w:customStyle="1" w:styleId="PlainTextChar">
    <w:name w:val="Plain Text Char"/>
    <w:uiPriority w:val="99"/>
    <w:semiHidden/>
    <w:locked/>
    <w:rsid w:val="00D74836"/>
    <w:rPr>
      <w:rFonts w:ascii="Calibri" w:hAnsi="Calibri" w:cs="Times New Roman"/>
      <w:sz w:val="21"/>
      <w:szCs w:val="21"/>
      <w:lang w:bidi="ar-SA"/>
    </w:rPr>
  </w:style>
  <w:style w:type="paragraph" w:styleId="Zwykytekst">
    <w:name w:val="Plain Text"/>
    <w:basedOn w:val="Normalny"/>
    <w:link w:val="ZwykytekstZnak"/>
    <w:uiPriority w:val="99"/>
    <w:semiHidden/>
    <w:rsid w:val="00D74836"/>
    <w:rPr>
      <w:rFonts w:ascii="Calibri" w:hAnsi="Calibri"/>
      <w:noProof/>
      <w:sz w:val="21"/>
      <w:szCs w:val="21"/>
    </w:rPr>
  </w:style>
  <w:style w:type="character" w:customStyle="1" w:styleId="ZwykytekstZnak">
    <w:name w:val="Zwykły tekst Znak"/>
    <w:basedOn w:val="Domylnaczcionkaakapitu"/>
    <w:link w:val="Zwykytekst"/>
    <w:uiPriority w:val="99"/>
    <w:semiHidden/>
    <w:rsid w:val="00D74836"/>
    <w:rPr>
      <w:rFonts w:ascii="Calibri" w:eastAsia="Times New Roman" w:hAnsi="Calibri" w:cs="Times New Roman"/>
      <w:noProof/>
      <w:sz w:val="21"/>
      <w:szCs w:val="21"/>
      <w:lang w:eastAsia="pl-PL"/>
    </w:rPr>
  </w:style>
  <w:style w:type="paragraph" w:customStyle="1" w:styleId="tytul2">
    <w:name w:val="tytul2"/>
    <w:basedOn w:val="Normalny"/>
    <w:uiPriority w:val="99"/>
    <w:rsid w:val="00D74836"/>
    <w:pPr>
      <w:spacing w:before="30" w:after="30"/>
      <w:ind w:left="30" w:right="30"/>
    </w:pPr>
    <w:rPr>
      <w:b/>
      <w:bCs/>
      <w:sz w:val="24"/>
      <w:szCs w:val="24"/>
    </w:rPr>
  </w:style>
  <w:style w:type="paragraph" w:customStyle="1" w:styleId="Tekstpodstawowy21">
    <w:name w:val="Tekst podstawowy 21"/>
    <w:basedOn w:val="Normalny"/>
    <w:uiPriority w:val="99"/>
    <w:rsid w:val="00D74836"/>
    <w:pPr>
      <w:suppressAutoHyphens/>
    </w:pPr>
    <w:rPr>
      <w:sz w:val="28"/>
      <w:lang w:eastAsia="ar-SA"/>
    </w:rPr>
  </w:style>
  <w:style w:type="character" w:customStyle="1" w:styleId="txt-old">
    <w:name w:val="txt-old"/>
    <w:uiPriority w:val="99"/>
    <w:rsid w:val="00D74836"/>
    <w:rPr>
      <w:rFonts w:ascii="Times New Roman" w:hAnsi="Times New Roman"/>
    </w:rPr>
  </w:style>
  <w:style w:type="character" w:customStyle="1" w:styleId="ZnakZnak1">
    <w:name w:val="Znak Znak1"/>
    <w:uiPriority w:val="99"/>
    <w:rsid w:val="00D74836"/>
    <w:rPr>
      <w:b/>
      <w:sz w:val="28"/>
      <w:lang w:val="pl-PL" w:eastAsia="pl-PL"/>
    </w:rPr>
  </w:style>
  <w:style w:type="character" w:customStyle="1" w:styleId="ZnakZnak">
    <w:name w:val="Znak Znak"/>
    <w:uiPriority w:val="99"/>
    <w:rsid w:val="00D74836"/>
    <w:rPr>
      <w:b/>
      <w:sz w:val="2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5576</Words>
  <Characters>33458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Bełdowska</dc:creator>
  <cp:keywords/>
  <dc:description/>
  <cp:lastModifiedBy>Katarzyna Bełdowska</cp:lastModifiedBy>
  <cp:revision>1</cp:revision>
  <dcterms:created xsi:type="dcterms:W3CDTF">2015-12-15T15:33:00Z</dcterms:created>
  <dcterms:modified xsi:type="dcterms:W3CDTF">2015-12-15T15:35:00Z</dcterms:modified>
</cp:coreProperties>
</file>