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22EA" w14:textId="27CDBE11" w:rsidR="00411A78" w:rsidRPr="001873A4" w:rsidRDefault="00411A78" w:rsidP="00411A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 do Umowy Nr</w:t>
      </w:r>
      <w:r w:rsidR="003D3A3C">
        <w:rPr>
          <w:rFonts w:ascii="Times New Roman" w:hAnsi="Times New Roman" w:cs="Times New Roman"/>
          <w:b/>
        </w:rPr>
        <w:t>.......</w:t>
      </w:r>
      <w:bookmarkStart w:id="0" w:name="_GoBack"/>
      <w:bookmarkEnd w:id="0"/>
      <w:r>
        <w:rPr>
          <w:rFonts w:ascii="Times New Roman" w:hAnsi="Times New Roman" w:cs="Times New Roman"/>
          <w:b/>
        </w:rPr>
        <w:t>.</w:t>
      </w:r>
      <w:r w:rsidRPr="001873A4">
        <w:rPr>
          <w:rFonts w:ascii="Times New Roman" w:hAnsi="Times New Roman" w:cs="Times New Roman"/>
          <w:b/>
        </w:rPr>
        <w:t xml:space="preserve"> Opis przedmiotu zamówienia</w:t>
      </w:r>
      <w:r>
        <w:rPr>
          <w:rFonts w:ascii="Times New Roman" w:hAnsi="Times New Roman" w:cs="Times New Roman"/>
          <w:b/>
        </w:rPr>
        <w:t>.</w:t>
      </w:r>
    </w:p>
    <w:p w14:paraId="6D973B1B" w14:textId="77777777" w:rsidR="00411A78" w:rsidRDefault="00411A78" w:rsidP="00411A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C366D1" w14:textId="77777777" w:rsidR="00411A78" w:rsidRPr="0076484A" w:rsidRDefault="00411A78" w:rsidP="00411A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Sześcio-kanałowy analizator mocy o następujących parametrach:</w:t>
      </w:r>
    </w:p>
    <w:p w14:paraId="2C4C46A7" w14:textId="77777777" w:rsidR="00411A78" w:rsidRPr="0076484A" w:rsidRDefault="00411A78" w:rsidP="00411A7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zakres pomiaru napięcia 0-1000 V,</w:t>
      </w:r>
    </w:p>
    <w:p w14:paraId="053F4FA3" w14:textId="77777777" w:rsidR="00411A78" w:rsidRPr="0076484A" w:rsidRDefault="00411A78" w:rsidP="00411A7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zakres pomiaru prądów 3 kanały 0-5 A, 3 kanały 0-50 A,</w:t>
      </w:r>
    </w:p>
    <w:p w14:paraId="68DEC0F5" w14:textId="77777777" w:rsidR="00411A78" w:rsidRPr="0076484A" w:rsidRDefault="00411A78" w:rsidP="00411A7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 xml:space="preserve">zakres mierzonych częstotliwości prądu i napięcia DC, 0.1 </w:t>
      </w:r>
      <w:proofErr w:type="spellStart"/>
      <w:r w:rsidRPr="0076484A">
        <w:rPr>
          <w:rFonts w:ascii="Times New Roman" w:hAnsi="Times New Roman" w:cs="Times New Roman"/>
        </w:rPr>
        <w:t>Hz</w:t>
      </w:r>
      <w:proofErr w:type="spellEnd"/>
      <w:r w:rsidRPr="0076484A">
        <w:rPr>
          <w:rFonts w:ascii="Times New Roman" w:hAnsi="Times New Roman" w:cs="Times New Roman"/>
        </w:rPr>
        <w:t xml:space="preserve"> do 1 MHz,</w:t>
      </w:r>
    </w:p>
    <w:p w14:paraId="449D5F4E" w14:textId="77777777" w:rsidR="00411A78" w:rsidRPr="0076484A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gwarantowana dokładność w 1% do 110% zakresu pomiarowego,</w:t>
      </w:r>
    </w:p>
    <w:p w14:paraId="645E072E" w14:textId="77777777" w:rsidR="00411A78" w:rsidRPr="0076484A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wbudowane wejście ze złączem typu BNC do podłączenia do</w:t>
      </w:r>
      <w:r>
        <w:rPr>
          <w:rFonts w:ascii="Times New Roman" w:hAnsi="Times New Roman" w:cs="Times New Roman"/>
        </w:rPr>
        <w:t>datkowych przekładników prądowo-</w:t>
      </w:r>
      <w:r w:rsidRPr="0076484A">
        <w:rPr>
          <w:rFonts w:ascii="Times New Roman" w:hAnsi="Times New Roman" w:cs="Times New Roman"/>
        </w:rPr>
        <w:t xml:space="preserve">napięciowych w zakresach napięciowych 50/100/200/500 </w:t>
      </w:r>
      <w:proofErr w:type="spellStart"/>
      <w:r w:rsidRPr="0076484A">
        <w:rPr>
          <w:rFonts w:ascii="Times New Roman" w:hAnsi="Times New Roman" w:cs="Times New Roman"/>
        </w:rPr>
        <w:t>mV</w:t>
      </w:r>
      <w:proofErr w:type="spellEnd"/>
      <w:r w:rsidRPr="0076484A">
        <w:rPr>
          <w:rFonts w:ascii="Times New Roman" w:hAnsi="Times New Roman" w:cs="Times New Roman"/>
        </w:rPr>
        <w:t>, 1/2/5/10 V,</w:t>
      </w:r>
    </w:p>
    <w:p w14:paraId="0646535F" w14:textId="77777777" w:rsidR="00411A78" w:rsidRPr="0076484A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dokładność podstawowa nie mniejsza niż 0.05% odczytu + 0.05% zakresu pomiarowego,</w:t>
      </w:r>
    </w:p>
    <w:p w14:paraId="52F906F4" w14:textId="77777777" w:rsidR="00411A78" w:rsidRPr="0076484A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straty wprowadzane przez przyrząd:</w:t>
      </w:r>
    </w:p>
    <w:p w14:paraId="368C9542" w14:textId="77777777" w:rsidR="00411A78" w:rsidRPr="000274C1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74C1">
        <w:rPr>
          <w:rFonts w:ascii="Times New Roman" w:hAnsi="Times New Roman" w:cs="Times New Roman"/>
        </w:rPr>
        <w:t xml:space="preserve">napięcie - </w:t>
      </w:r>
      <w:r>
        <w:rPr>
          <w:rFonts w:ascii="Times New Roman" w:hAnsi="Times New Roman" w:cs="Times New Roman"/>
        </w:rPr>
        <w:t xml:space="preserve">rezystancja wejściowa 2 </w:t>
      </w:r>
      <w:proofErr w:type="spellStart"/>
      <w:r>
        <w:rPr>
          <w:rFonts w:ascii="Times New Roman" w:hAnsi="Times New Roman" w:cs="Times New Roman"/>
        </w:rPr>
        <w:t>Mohm</w:t>
      </w:r>
      <w:proofErr w:type="spellEnd"/>
      <w:r w:rsidRPr="000274C1">
        <w:rPr>
          <w:rFonts w:ascii="Times New Roman" w:hAnsi="Times New Roman" w:cs="Times New Roman"/>
        </w:rPr>
        <w:t xml:space="preserve">,  pojemność 10 </w:t>
      </w:r>
      <w:proofErr w:type="spellStart"/>
      <w:r w:rsidRPr="000274C1">
        <w:rPr>
          <w:rFonts w:ascii="Times New Roman" w:hAnsi="Times New Roman" w:cs="Times New Roman"/>
        </w:rPr>
        <w:t>pF</w:t>
      </w:r>
      <w:proofErr w:type="spellEnd"/>
      <w:r w:rsidRPr="000274C1">
        <w:rPr>
          <w:rFonts w:ascii="Times New Roman" w:hAnsi="Times New Roman" w:cs="Times New Roman"/>
        </w:rPr>
        <w:t>,</w:t>
      </w:r>
    </w:p>
    <w:p w14:paraId="4A46DDEB" w14:textId="77777777" w:rsidR="00411A78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 xml:space="preserve">prąd - </w:t>
      </w:r>
      <w:r>
        <w:rPr>
          <w:rFonts w:ascii="Times New Roman" w:hAnsi="Times New Roman" w:cs="Times New Roman"/>
        </w:rPr>
        <w:t xml:space="preserve">wejście bezpośrednie  50 A  2 </w:t>
      </w:r>
      <w:proofErr w:type="spellStart"/>
      <w:r>
        <w:rPr>
          <w:rFonts w:ascii="Times New Roman" w:hAnsi="Times New Roman" w:cs="Times New Roman"/>
        </w:rPr>
        <w:t>mohm</w:t>
      </w:r>
      <w:proofErr w:type="spellEnd"/>
      <w:r w:rsidRPr="0076484A">
        <w:rPr>
          <w:rFonts w:ascii="Times New Roman" w:hAnsi="Times New Roman" w:cs="Times New Roman"/>
        </w:rPr>
        <w:t xml:space="preserve"> +  0.07 µH,</w:t>
      </w:r>
    </w:p>
    <w:p w14:paraId="1BBC4B27" w14:textId="77777777" w:rsidR="00411A78" w:rsidRPr="0059381D" w:rsidRDefault="00411A78" w:rsidP="00411A7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9381D">
        <w:rPr>
          <w:rFonts w:ascii="Times New Roman" w:hAnsi="Times New Roman" w:cs="Times New Roman"/>
        </w:rPr>
        <w:t xml:space="preserve">prąd - wejście bezpośrednie  5 A  100 </w:t>
      </w:r>
      <w:proofErr w:type="spellStart"/>
      <w:r w:rsidRPr="0059381D">
        <w:rPr>
          <w:rFonts w:ascii="Times New Roman" w:hAnsi="Times New Roman" w:cs="Times New Roman"/>
        </w:rPr>
        <w:t>mohm</w:t>
      </w:r>
      <w:proofErr w:type="spellEnd"/>
      <w:r w:rsidRPr="0059381D">
        <w:rPr>
          <w:rFonts w:ascii="Times New Roman" w:hAnsi="Times New Roman" w:cs="Times New Roman"/>
        </w:rPr>
        <w:t xml:space="preserve"> + 0.07 µH,</w:t>
      </w:r>
    </w:p>
    <w:p w14:paraId="219BD549" w14:textId="77777777" w:rsidR="00411A78" w:rsidRPr="0076484A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 xml:space="preserve">złącze podłączania przekładników prąd/napięcie 1 </w:t>
      </w:r>
      <w:proofErr w:type="spellStart"/>
      <w:r w:rsidRPr="0076484A">
        <w:rPr>
          <w:rFonts w:ascii="Times New Roman" w:hAnsi="Times New Roman" w:cs="Times New Roman"/>
        </w:rPr>
        <w:t>Mohm</w:t>
      </w:r>
      <w:proofErr w:type="spellEnd"/>
      <w:r w:rsidRPr="0076484A">
        <w:rPr>
          <w:rFonts w:ascii="Times New Roman" w:hAnsi="Times New Roman" w:cs="Times New Roman"/>
        </w:rPr>
        <w:t>,</w:t>
      </w:r>
    </w:p>
    <w:p w14:paraId="72521B3F" w14:textId="77777777" w:rsidR="00411A78" w:rsidRPr="0076484A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funkcja pomiaru energii [</w:t>
      </w:r>
      <w:proofErr w:type="spellStart"/>
      <w:r>
        <w:rPr>
          <w:rFonts w:ascii="Times New Roman" w:hAnsi="Times New Roman" w:cs="Times New Roman"/>
        </w:rPr>
        <w:t>W</w:t>
      </w:r>
      <w:r w:rsidRPr="0076484A">
        <w:rPr>
          <w:rFonts w:ascii="Times New Roman" w:hAnsi="Times New Roman" w:cs="Times New Roman"/>
        </w:rPr>
        <w:t>h</w:t>
      </w:r>
      <w:proofErr w:type="spellEnd"/>
      <w:r w:rsidRPr="0076484A">
        <w:rPr>
          <w:rFonts w:ascii="Times New Roman" w:hAnsi="Times New Roman" w:cs="Times New Roman"/>
        </w:rPr>
        <w:t>] i ładunku [Ah] do 10 000 godzin,</w:t>
      </w:r>
    </w:p>
    <w:p w14:paraId="52EC35E6" w14:textId="77777777" w:rsidR="00411A78" w:rsidRPr="0076484A" w:rsidRDefault="00411A78" w:rsidP="00411A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możliwość pomiaru sprawności silników (wbudowane wejście momentu obrotowego, prędkości obrotowej),</w:t>
      </w:r>
    </w:p>
    <w:p w14:paraId="4ADC95B1" w14:textId="77777777" w:rsidR="00411A78" w:rsidRPr="0076484A" w:rsidRDefault="00411A78" w:rsidP="00411A7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częstotliwość aktualizacji pomiarów (napięcie, prąd, moc), co najmniej 1 ms,</w:t>
      </w:r>
    </w:p>
    <w:p w14:paraId="0B6778AD" w14:textId="77777777" w:rsidR="00411A78" w:rsidRPr="0080320F" w:rsidRDefault="00411A78" w:rsidP="00411A7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320F">
        <w:rPr>
          <w:rFonts w:ascii="Times New Roman" w:hAnsi="Times New Roman" w:cs="Times New Roman"/>
        </w:rPr>
        <w:t>częstotliwość próbkowania 2Msa/s, przetwornik 16 bitowy,</w:t>
      </w:r>
    </w:p>
    <w:p w14:paraId="1B8D425E" w14:textId="77777777" w:rsidR="00411A78" w:rsidRPr="0080320F" w:rsidRDefault="00411A78" w:rsidP="00411A7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320F">
        <w:rPr>
          <w:rFonts w:ascii="Times New Roman" w:hAnsi="Times New Roman" w:cs="Times New Roman"/>
        </w:rPr>
        <w:t>analiza harmonicznych do co najmniej 500 rzędu,</w:t>
      </w:r>
    </w:p>
    <w:p w14:paraId="1537C87F" w14:textId="77777777" w:rsidR="00411A78" w:rsidRPr="0080320F" w:rsidRDefault="00411A78" w:rsidP="00411A7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320F">
        <w:rPr>
          <w:rFonts w:ascii="Times New Roman" w:hAnsi="Times New Roman" w:cs="Times New Roman"/>
        </w:rPr>
        <w:t>wyświetlacz kolorowy co najmniej 8.4 cala o rozdzielczości 1024x768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0320F">
        <w:rPr>
          <w:rFonts w:ascii="Times New Roman" w:hAnsi="Times New Roman" w:cs="Times New Roman"/>
        </w:rPr>
        <w:t>px</w:t>
      </w:r>
      <w:proofErr w:type="spellEnd"/>
      <w:r w:rsidRPr="0080320F">
        <w:rPr>
          <w:rFonts w:ascii="Times New Roman" w:hAnsi="Times New Roman" w:cs="Times New Roman"/>
        </w:rPr>
        <w:t>,</w:t>
      </w:r>
    </w:p>
    <w:p w14:paraId="18137A65" w14:textId="77777777" w:rsidR="00411A78" w:rsidRDefault="00411A78" w:rsidP="00411A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złącza</w:t>
      </w:r>
      <w:r w:rsidRPr="0080320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co najmniej </w:t>
      </w:r>
      <w:r w:rsidRPr="0080320F">
        <w:rPr>
          <w:rFonts w:ascii="Times New Roman" w:hAnsi="Times New Roman" w:cs="Times New Roman"/>
        </w:rPr>
        <w:t>USB host</w:t>
      </w:r>
      <w:r>
        <w:rPr>
          <w:rFonts w:ascii="Times New Roman" w:hAnsi="Times New Roman" w:cs="Times New Roman"/>
        </w:rPr>
        <w:t>,</w:t>
      </w:r>
      <w:r w:rsidRPr="0080320F">
        <w:rPr>
          <w:rFonts w:ascii="Times New Roman" w:hAnsi="Times New Roman" w:cs="Times New Roman"/>
        </w:rPr>
        <w:t xml:space="preserve"> USB </w:t>
      </w:r>
      <w:proofErr w:type="spellStart"/>
      <w:r w:rsidRPr="0080320F">
        <w:rPr>
          <w:rFonts w:ascii="Times New Roman" w:hAnsi="Times New Roman" w:cs="Times New Roman"/>
        </w:rPr>
        <w:t>device</w:t>
      </w:r>
      <w:proofErr w:type="spellEnd"/>
      <w:r>
        <w:rPr>
          <w:rFonts w:ascii="Times New Roman" w:hAnsi="Times New Roman" w:cs="Times New Roman"/>
        </w:rPr>
        <w:t>,</w:t>
      </w:r>
      <w:r w:rsidR="00AF65B9">
        <w:rPr>
          <w:rFonts w:ascii="Times New Roman" w:hAnsi="Times New Roman" w:cs="Times New Roman"/>
        </w:rPr>
        <w:t xml:space="preserve"> LAN,</w:t>
      </w:r>
    </w:p>
    <w:p w14:paraId="3E4B2864" w14:textId="77777777" w:rsidR="00AF65B9" w:rsidRPr="0080320F" w:rsidRDefault="00AF65B9" w:rsidP="00411A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wyposażenie: przewody typu „banan-żabka” 4 mm.</w:t>
      </w:r>
    </w:p>
    <w:p w14:paraId="64596AE7" w14:textId="77777777" w:rsidR="00411A78" w:rsidRPr="002F6B23" w:rsidRDefault="00411A78" w:rsidP="00411A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Kryteria oceny podano w z</w:t>
      </w:r>
      <w:r w:rsidRPr="002F6B23">
        <w:rPr>
          <w:rFonts w:ascii="Times New Roman" w:hAnsi="Times New Roman" w:cs="Times New Roman"/>
        </w:rPr>
        <w:t>ał. 2 do zapytania ofertowego nr 1 z dnia 27.12.2017 r. Kryteria oceny ofert.</w:t>
      </w:r>
    </w:p>
    <w:p w14:paraId="5567134E" w14:textId="77777777" w:rsidR="00411A78" w:rsidRDefault="00411A78" w:rsidP="00411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E5C8D0C" w14:textId="77777777" w:rsidR="00BC01C4" w:rsidRDefault="00BC01C4"/>
    <w:sectPr w:rsidR="00BC01C4" w:rsidSect="00BE04F3">
      <w:pgSz w:w="11900" w:h="16840"/>
      <w:pgMar w:top="1440" w:right="1440" w:bottom="1440" w:left="1440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4B23"/>
    <w:multiLevelType w:val="hybridMultilevel"/>
    <w:tmpl w:val="27A0A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0CF5"/>
    <w:multiLevelType w:val="hybridMultilevel"/>
    <w:tmpl w:val="1B68E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33BEB"/>
    <w:multiLevelType w:val="hybridMultilevel"/>
    <w:tmpl w:val="C65AE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78"/>
    <w:rsid w:val="00245E99"/>
    <w:rsid w:val="003D3A3C"/>
    <w:rsid w:val="00411A78"/>
    <w:rsid w:val="00A54271"/>
    <w:rsid w:val="00AE2DED"/>
    <w:rsid w:val="00AF65B9"/>
    <w:rsid w:val="00BC01C4"/>
    <w:rsid w:val="00B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C81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7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7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W.G.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Gis</dc:creator>
  <cp:keywords/>
  <dc:description/>
  <cp:lastModifiedBy>Wojciech Gis</cp:lastModifiedBy>
  <cp:revision>4</cp:revision>
  <cp:lastPrinted>2017-12-27T11:36:00Z</cp:lastPrinted>
  <dcterms:created xsi:type="dcterms:W3CDTF">2017-12-26T21:25:00Z</dcterms:created>
  <dcterms:modified xsi:type="dcterms:W3CDTF">2017-12-27T11:38:00Z</dcterms:modified>
</cp:coreProperties>
</file>